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AB79B" w14:textId="77777777" w:rsidR="009C5FE6" w:rsidRPr="009C5FE6" w:rsidRDefault="009C5FE6" w:rsidP="009C5FE6">
      <w:pPr>
        <w:shd w:val="clear" w:color="auto" w:fill="FFFFFF"/>
        <w:spacing w:before="300"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>Реализация норм Декрета Президента Республики Беларусь от 02.04.2015 № 3 «О содействии занятости населения» в части признания нахождения в трудной жизненной ситуации</w:t>
      </w:r>
    </w:p>
    <w:p w14:paraId="122869AD" w14:textId="49FA18EA" w:rsidR="009C5FE6" w:rsidRPr="009C5FE6" w:rsidRDefault="009C5FE6" w:rsidP="009C5F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Порядок отнесения трудоспособных граждан к не занятым в экономике, формирования и ведения базы данных трудоспособных граждан, не занятых в экономике, определен положением «О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организаций», утвержденным постановлением Совета Министров Республики Беларусь 31 марта 2018 г. № 239.</w:t>
      </w:r>
    </w:p>
    <w:p w14:paraId="336AD92E" w14:textId="7914CCC1" w:rsidR="009C5FE6" w:rsidRPr="009C5FE6" w:rsidRDefault="009C5FE6" w:rsidP="009C5F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Постановлением Министров Республики Беларусь 31 марта 2018 г. № 240 (далее – постановление № 240) определен порядок образования и деятельности районной комиссии по координации работы по содействию занятости населения (далее – комиссия). Пунктом 4 постановления № 240 определено, что комиссия занимается рассмотрением заявлений трудоспособных граждан, не занятых в экономике, или членов их семей о полном или частичном освобождении таких трудоспособных граждан от оплаты услуг с возмещением затрат</w:t>
      </w:r>
      <w:r w:rsidR="00997C6A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BY"/>
        </w:rPr>
        <w:t>,</w:t>
      </w: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 xml:space="preserve"> в связи с нахождением в трудной жизненной ситуации (далее - заявления), представленных по форме в соответствии с законодательством об административных процедурах.</w:t>
      </w:r>
    </w:p>
    <w:p w14:paraId="251A908E" w14:textId="77777777" w:rsidR="009C5FE6" w:rsidRPr="009C5FE6" w:rsidRDefault="009C5FE6" w:rsidP="009C5F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с 01.01.2020 введена новая </w:t>
      </w: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>административная процедура 10.21</w:t>
      </w: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:</w:t>
      </w:r>
    </w:p>
    <w:p w14:paraId="07285F12" w14:textId="77777777" w:rsidR="009C5FE6" w:rsidRPr="009C5FE6" w:rsidRDefault="009C5FE6" w:rsidP="009C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b/>
          <w:bCs/>
          <w:i/>
          <w:iCs/>
          <w:color w:val="212529"/>
          <w:sz w:val="30"/>
          <w:szCs w:val="30"/>
          <w:lang w:val="ru-BY" w:eastAsia="ru-BY"/>
        </w:rPr>
        <w:t>«Принятие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ситуации».</w:t>
      </w:r>
    </w:p>
    <w:p w14:paraId="32D3F3F5" w14:textId="4A321E43" w:rsidR="009C5FE6" w:rsidRPr="009C5FE6" w:rsidRDefault="009C5FE6" w:rsidP="009C5F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Подпунктом 2.3 постановления Совета Министров Республики Беларусь от 06.05.2020 № 271 «Об изменении постановления Совета Министров Республики Беларусь по вопросам осуществления административных процедур» определено, что прием заявлений и выдача решений по указанной процедуре осуществляется </w:t>
      </w: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>через службу «</w:t>
      </w:r>
      <w:r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RU" w:eastAsia="ru-BY"/>
        </w:rPr>
        <w:t>О</w:t>
      </w: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>дно окно</w:t>
      </w: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».</w:t>
      </w:r>
    </w:p>
    <w:p w14:paraId="0842BD3F" w14:textId="5FC5125B" w:rsidR="009C5FE6" w:rsidRDefault="009C5FE6" w:rsidP="009C5F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 xml:space="preserve">В связи с изложенным 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BY"/>
        </w:rPr>
        <w:t>необходимо</w:t>
      </w: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 обеспечить подачу заявления по указанной процедуре  </w:t>
      </w: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>через службу «</w:t>
      </w:r>
      <w:r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RU" w:eastAsia="ru-BY"/>
        </w:rPr>
        <w:t>О</w:t>
      </w: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 xml:space="preserve">дно окно» с предоставлением </w:t>
      </w:r>
      <w:r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RU" w:eastAsia="ru-BY"/>
        </w:rPr>
        <w:t xml:space="preserve">следующих </w:t>
      </w:r>
      <w:r w:rsidRPr="009C5FE6">
        <w:rPr>
          <w:rFonts w:ascii="Times New Roman" w:eastAsia="Times New Roman" w:hAnsi="Times New Roman" w:cs="Times New Roman"/>
          <w:b/>
          <w:bCs/>
          <w:color w:val="212529"/>
          <w:sz w:val="30"/>
          <w:szCs w:val="30"/>
          <w:lang w:val="ru-BY" w:eastAsia="ru-BY"/>
        </w:rPr>
        <w:t>документов:</w:t>
      </w:r>
    </w:p>
    <w:p w14:paraId="265E2911" w14:textId="77777777" w:rsidR="00D744E3" w:rsidRPr="009C5FE6" w:rsidRDefault="00D744E3" w:rsidP="009C5FE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</w:p>
    <w:p w14:paraId="0362D90E" w14:textId="7C31F314" w:rsidR="009C5FE6" w:rsidRPr="009C5FE6" w:rsidRDefault="009C5FE6" w:rsidP="009C5F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заявление установленного образца;</w:t>
      </w:r>
    </w:p>
    <w:p w14:paraId="022DA649" w14:textId="5D32E47E" w:rsidR="009C5FE6" w:rsidRPr="009C5FE6" w:rsidRDefault="009C5FE6" w:rsidP="009C5F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копия паспорта</w:t>
      </w:r>
      <w:r w:rsidR="00997C6A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BY"/>
        </w:rPr>
        <w:t xml:space="preserve"> или иного документа, удостоверяющего личность заявителя</w:t>
      </w: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;</w:t>
      </w:r>
    </w:p>
    <w:p w14:paraId="7A39FC7C" w14:textId="77777777" w:rsidR="00997C6A" w:rsidRDefault="009C5FE6" w:rsidP="009C5FE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lastRenderedPageBreak/>
        <w:t>документы, подтверждающие степень родства (свидетельство о заключении брака, свидетельство о рождении), </w:t>
      </w:r>
      <w:r w:rsidR="00997C6A" w:rsidRPr="009C5FE6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BY" w:eastAsia="ru-BY"/>
        </w:rPr>
        <w:t>–</w:t>
      </w:r>
      <w:r w:rsidR="00997C6A"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BY"/>
        </w:rPr>
        <w:t xml:space="preserve"> </w:t>
      </w:r>
      <w:r w:rsidR="00997C6A"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 xml:space="preserve">для членов семьи </w:t>
      </w:r>
    </w:p>
    <w:p w14:paraId="39B3C60D" w14:textId="0FF912FF" w:rsidR="009C5FE6" w:rsidRPr="009C5FE6" w:rsidRDefault="00997C6A" w:rsidP="00997C6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документы</w:t>
      </w:r>
      <w:r>
        <w:rPr>
          <w:rFonts w:ascii="Times New Roman" w:eastAsia="Times New Roman" w:hAnsi="Times New Roman" w:cs="Times New Roman"/>
          <w:color w:val="212529"/>
          <w:sz w:val="30"/>
          <w:szCs w:val="30"/>
          <w:lang w:val="ru-RU" w:eastAsia="ru-BY"/>
        </w:rPr>
        <w:t xml:space="preserve"> </w:t>
      </w:r>
      <w:r w:rsidR="009C5FE6"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 xml:space="preserve">и (или) сведения, подтверждающие нахождение в трудной жизненной ситуации, </w:t>
      </w:r>
      <w:r w:rsidRPr="009C5FE6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BY" w:eastAsia="ru-BY"/>
        </w:rPr>
        <w:t>–</w:t>
      </w:r>
      <w:r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RU" w:eastAsia="ru-BY"/>
        </w:rPr>
        <w:t xml:space="preserve"> </w:t>
      </w:r>
      <w:r w:rsidR="009C5FE6" w:rsidRPr="009C5FE6"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  <w:t>при их наличии.</w:t>
      </w:r>
    </w:p>
    <w:p w14:paraId="10E61851" w14:textId="77777777" w:rsidR="009C5FE6" w:rsidRDefault="009C5FE6" w:rsidP="009C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30"/>
          <w:szCs w:val="30"/>
          <w:lang w:val="ru-BY" w:eastAsia="ru-BY"/>
        </w:rPr>
      </w:pPr>
    </w:p>
    <w:p w14:paraId="40C1B731" w14:textId="25322C9C" w:rsidR="009C5FE6" w:rsidRPr="009C5FE6" w:rsidRDefault="009C5FE6" w:rsidP="009C5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BY" w:eastAsia="ru-BY"/>
        </w:rPr>
      </w:pPr>
      <w:r w:rsidRPr="009C5FE6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BY" w:eastAsia="ru-BY"/>
        </w:rPr>
        <w:t xml:space="preserve">Срок рассмотрения административной процедуры </w:t>
      </w:r>
      <w:bookmarkStart w:id="0" w:name="_Hlk118357809"/>
      <w:r w:rsidRPr="009C5FE6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BY" w:eastAsia="ru-BY"/>
        </w:rPr>
        <w:t>–</w:t>
      </w:r>
      <w:bookmarkEnd w:id="0"/>
      <w:r w:rsidRPr="009C5FE6">
        <w:rPr>
          <w:rFonts w:ascii="Times New Roman" w:eastAsia="Times New Roman" w:hAnsi="Times New Roman" w:cs="Times New Roman"/>
          <w:i/>
          <w:iCs/>
          <w:color w:val="212529"/>
          <w:sz w:val="30"/>
          <w:szCs w:val="30"/>
          <w:lang w:val="ru-BY" w:eastAsia="ru-BY"/>
        </w:rPr>
        <w:t xml:space="preserve"> 15 дней со дня подачи заявления.  </w:t>
      </w:r>
    </w:p>
    <w:p w14:paraId="3F3E1C8E" w14:textId="77777777" w:rsidR="00997C6A" w:rsidRDefault="00997C6A" w:rsidP="00997C6A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bdr w:val="none" w:sz="0" w:space="0" w:color="auto" w:frame="1"/>
          <w:lang w:val="ru-RU" w:eastAsia="ru-RU"/>
        </w:rPr>
      </w:pPr>
    </w:p>
    <w:p w14:paraId="16AF4350" w14:textId="48E61EF3" w:rsidR="00997C6A" w:rsidRPr="00997C6A" w:rsidRDefault="00997C6A" w:rsidP="00D744E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</w:pPr>
      <w:r w:rsidRPr="00997C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val="ru-RU" w:eastAsia="ru-RU"/>
        </w:rPr>
        <w:t>Под трудной жизненной ситуацией</w:t>
      </w:r>
      <w:r w:rsidRPr="00997C6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  <w:t> 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14:paraId="15656F24" w14:textId="77777777" w:rsidR="00997C6A" w:rsidRPr="00997C6A" w:rsidRDefault="00997C6A" w:rsidP="00D744E3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</w:pPr>
      <w:r w:rsidRPr="00997C6A"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  <w:t>Комиссия по координации работы по содействию занятости населения руководствуется следующим примерным перечнем объективных обстоятельств, которые могут быть отнесены к трудным жизненным ситуациям.</w:t>
      </w:r>
      <w:r w:rsidRPr="00997C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val="ru-RU" w:eastAsia="ru-RU"/>
        </w:rPr>
        <w:t> </w:t>
      </w:r>
    </w:p>
    <w:p w14:paraId="0B3CBA2A" w14:textId="77777777" w:rsidR="00997C6A" w:rsidRPr="00997C6A" w:rsidRDefault="00997C6A" w:rsidP="00997C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bdr w:val="none" w:sz="0" w:space="0" w:color="auto" w:frame="1"/>
          <w:lang w:val="ru-RU" w:eastAsia="ru-RU"/>
        </w:rPr>
      </w:pPr>
    </w:p>
    <w:p w14:paraId="6F65815B" w14:textId="49097790" w:rsidR="00997C6A" w:rsidRPr="00997C6A" w:rsidRDefault="00997C6A" w:rsidP="00997C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val="ru-RU" w:eastAsia="ru-RU"/>
        </w:rPr>
      </w:pPr>
      <w:r w:rsidRPr="00997C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val="ru-RU" w:eastAsia="ru-RU"/>
        </w:rPr>
        <w:t>Примерный перечень объективных обстоятельств,</w:t>
      </w:r>
      <w:r w:rsidRPr="00997C6A">
        <w:rPr>
          <w:rFonts w:ascii="Times New Roman" w:eastAsia="Times New Roman" w:hAnsi="Times New Roman" w:cs="Times New Roman"/>
          <w:b/>
          <w:bCs/>
          <w:color w:val="222222"/>
          <w:sz w:val="30"/>
          <w:szCs w:val="30"/>
          <w:bdr w:val="none" w:sz="0" w:space="0" w:color="auto" w:frame="1"/>
          <w:lang w:val="ru-RU" w:eastAsia="ru-RU"/>
        </w:rPr>
        <w:br/>
        <w:t>которые могут быть отнесены к трудным жизненным ситуациям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5235"/>
        <w:gridCol w:w="3868"/>
      </w:tblGrid>
      <w:tr w:rsidR="00997C6A" w:rsidRPr="00997C6A" w14:paraId="604279E5" w14:textId="77777777" w:rsidTr="00BC704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2072A0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DA33A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Объективное обстоятельство, которое может быть отнесено к трудной жизненной ситуации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FB5040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Подтверждающие </w:t>
            </w:r>
            <w:proofErr w:type="gramStart"/>
            <w:r w:rsidRPr="009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документы(</w:t>
            </w:r>
            <w:proofErr w:type="gramEnd"/>
            <w:r w:rsidRPr="00997C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ru-RU" w:eastAsia="ru-RU"/>
              </w:rPr>
              <w:t>примерный перечень)</w:t>
            </w:r>
          </w:p>
        </w:tc>
      </w:tr>
      <w:tr w:rsidR="00997C6A" w:rsidRPr="00997C6A" w14:paraId="69AAA5A8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4B2D7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1B2D6D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Состояние здоровья гражданина</w:t>
            </w:r>
          </w:p>
        </w:tc>
      </w:tr>
      <w:tr w:rsidR="00997C6A" w:rsidRPr="00997C6A" w14:paraId="63C72C3F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A20FFF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4C8E0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ограничений к трудовой деятельности по медицинским показаниям (заключениям) и отсутствие возможности трудоустройства с учетом этих ограничений в данном регионе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F1FEC2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заключение (иной документ) из медицинского учреждения;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информация территориального органа по труду, занятости и социальной защите (запрашивается комиссией)</w:t>
            </w:r>
          </w:p>
        </w:tc>
      </w:tr>
      <w:tr w:rsidR="00997C6A" w:rsidRPr="00997C6A" w14:paraId="2CEED504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F94992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85A53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у гражданина заболеваний, являющихся показанием к установлению инвалидности, но инвалидность по каким-либо причинам не оформлена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E1EC3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</w:t>
            </w:r>
          </w:p>
        </w:tc>
      </w:tr>
      <w:tr w:rsidR="00997C6A" w:rsidRPr="00997C6A" w14:paraId="5F2AE31C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6EBA7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F35F88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длительное течение болезни и период восстановления после нее, травмы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A4E67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</w:t>
            </w:r>
          </w:p>
        </w:tc>
      </w:tr>
      <w:tr w:rsidR="00997C6A" w:rsidRPr="00997C6A" w14:paraId="0BEAB217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578EA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0767B8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на добровольном лечении и (или) реабилитации от зависимости от потребления наркотических средств, психотропных веществ, их аналогов, токсических либо иных одурманивающих веществ, употребления алкогольных напитков и других психоактивных веществ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22BE48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места, где гражданин находится на реабилитации и (или) добровольном лечении: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документ из медицинского учреждения;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справка из общественной или религиозной организации</w:t>
            </w:r>
          </w:p>
        </w:tc>
      </w:tr>
      <w:tr w:rsidR="00997C6A" w:rsidRPr="00997C6A" w14:paraId="3BD5DCF0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BEDF6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8DD527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нахождение под диспансерным наблюдением в связи с хроническим или затяжным психическим расстройствами (заболеваниями)на учете в психиатрических (психоневрологических) организациях здравоохранения и отсутствие возможности трудоустройства с учетом этого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37055F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учреждения,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информация территориального органа по труду, занятости и социальной защите (запрашивается комиссией)</w:t>
            </w:r>
          </w:p>
        </w:tc>
      </w:tr>
      <w:tr w:rsidR="00997C6A" w:rsidRPr="00997C6A" w14:paraId="3AD7842D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89AB5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7F25BD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Необходимость ухода за детьми </w:t>
            </w:r>
            <w:hyperlink r:id="rId5" w:anchor="one" w:history="1">
              <w:r w:rsidRPr="00997C6A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4A93"/>
                  <w:sz w:val="24"/>
                  <w:szCs w:val="24"/>
                  <w:bdr w:val="none" w:sz="0" w:space="0" w:color="auto" w:frame="1"/>
                  <w:lang w:val="ru-RU" w:eastAsia="ru-RU"/>
                </w:rPr>
                <w:t>[1]</w:t>
              </w:r>
            </w:hyperlink>
            <w:r w:rsidRPr="00997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 старше 7-ми лет</w:t>
            </w:r>
          </w:p>
        </w:tc>
      </w:tr>
      <w:tr w:rsidR="00997C6A" w:rsidRPr="00997C6A" w14:paraId="1A60E95A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F674E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EEE755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ребенком в возрасте до 14 лет (включительно), который относится к группе часто и длительно болеющих и состоит на диспансерном учете в организации здравоохранения, в том числе с хроническими заболеваниями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2D6AA3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свидетельство о рождении ребенка</w:t>
            </w:r>
          </w:p>
        </w:tc>
      </w:tr>
      <w:tr w:rsidR="00997C6A" w:rsidRPr="00997C6A" w14:paraId="3BC7AD3D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E4D805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4005BD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ребенком в возрасте до 18 лет (включительно) с особенностями психофизического развития (дети, которым не установлена инвалидность, но которые имеют определенные отклонения в развитии: с интеллектуальной недостаточностью, нарушениями психического развития (трудности в обучении), нарушениями слуха, зрения, речи, с нарушенными функциями опорно-двигательного аппарата, с аутистическими нарушениями и др.)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3292044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свидетельство о рождении ребенка</w:t>
            </w:r>
          </w:p>
        </w:tc>
      </w:tr>
      <w:tr w:rsidR="00997C6A" w:rsidRPr="00997C6A" w14:paraId="5175A055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4DE382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1DF714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ребенком, обучающимся на дому (к примеру, в реабилитационный период после длительного заболевания)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9C6FB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свидетельство о рождении ребенка;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документ из учреждения образования о том, что ребенок находится на домашнем обучении</w:t>
            </w:r>
          </w:p>
        </w:tc>
      </w:tr>
      <w:tr w:rsidR="00997C6A" w:rsidRPr="00997C6A" w14:paraId="7C473868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94BE36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51F595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Необходимость ухода (постоянного или временного) за взрослыми нетрудоспособными гражданами</w:t>
            </w:r>
          </w:p>
        </w:tc>
      </w:tr>
      <w:tr w:rsidR="00997C6A" w:rsidRPr="00997C6A" w14:paraId="0A1429C2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BE18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1883C4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нетрудоспособным членом семьи </w:t>
            </w:r>
            <w:hyperlink r:id="rId6" w:anchor="two" w:history="1">
              <w:r w:rsidRPr="00997C6A">
                <w:rPr>
                  <w:rFonts w:ascii="Times New Roman" w:eastAsia="Times New Roman" w:hAnsi="Times New Roman" w:cs="Times New Roman"/>
                  <w:color w:val="004A93"/>
                  <w:sz w:val="24"/>
                  <w:szCs w:val="24"/>
                  <w:lang w:val="ru-RU" w:eastAsia="ru-RU"/>
                </w:rPr>
                <w:t>[2]</w:t>
              </w:r>
            </w:hyperlink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и (или) родственником, проживающим в одном населенном пункте с гражданином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83A9C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 о состоянии здоровья нетрудоспособного;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документы, подтверждающие родство с нетрудоспособным </w:t>
            </w:r>
          </w:p>
        </w:tc>
      </w:tr>
      <w:tr w:rsidR="00997C6A" w:rsidRPr="00997C6A" w14:paraId="468615FF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2A662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05CC34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уход за нетрудоспособным гражданином, имеющим медицинские противопоказания для оказания социальных услуг территориальными центрами социального обслуживания населения, в связи с чем функции по уходу за ними берут на себя родственники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7AF1E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соответствующий документ из медицинского учреждения о состоянии здоровья нетрудоспособного;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документы, подтверждающие родство с нетрудоспособным </w:t>
            </w:r>
          </w:p>
        </w:tc>
      </w:tr>
      <w:tr w:rsidR="00997C6A" w:rsidRPr="00997C6A" w14:paraId="32249A8B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06BA78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2C577A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Отсутствие возможности трудоустройства по следующим причинам:</w:t>
            </w:r>
          </w:p>
        </w:tc>
      </w:tr>
      <w:tr w:rsidR="00997C6A" w:rsidRPr="00997C6A" w14:paraId="73C98FB1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499B5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D83D94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значительная удаленность места жительства гражданина от органов государственной службы занятости, препятствующая возможности обратиться за содействием в трудоустройстве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5BF37B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</w:tc>
      </w:tr>
      <w:tr w:rsidR="00997C6A" w:rsidRPr="00997C6A" w14:paraId="395A9C9D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A7130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F509E4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нерегулярного транспортного сообщения, препятствующего выполнению гражданином обязанностей в области занятости населения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89464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</w:tc>
      </w:tr>
      <w:tr w:rsidR="00997C6A" w:rsidRPr="00997C6A" w14:paraId="411B49BA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37062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F30AB0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отсутствие по месту жительства и в ближайшей местности регулярной транспортной 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доступности от места жительства гражданина до свободных рабочих мест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EDCE96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информация территориального органа по труду, занятости и 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социальной защите (запрашивается комиссией)</w:t>
            </w:r>
          </w:p>
        </w:tc>
      </w:tr>
      <w:tr w:rsidR="00997C6A" w:rsidRPr="00997C6A" w14:paraId="7BEA90B3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EE83A5D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13DACD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у гражданина ограничений к трудовой деятельности по имеющейся у гражданина специальности (квалификации), установленных медицинскими заключениями, и отсутствие вакансий (возможности) трудоустройства на подходящую по состоянию здоровья работу в конкретном регионе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BDBC3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заключение из медицинского учреждения;</w:t>
            </w: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информация территориального органа по труду, занятости и социальной защите</w:t>
            </w:r>
          </w:p>
        </w:tc>
      </w:tr>
      <w:tr w:rsidR="00997C6A" w:rsidRPr="00997C6A" w14:paraId="1CBA82EF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BE137E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FEBB57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наличие обстоятельств, оказывающих влияние на ситуацию на рынке труда региона, в том числе наличие предприятий, находящихся в стадии ликвидации и банкротства или работающих в режиме вынужденной неполной занятости и т.д.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65C81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информация территориального органа по труду, занятости и социальной защите (запрашивается комиссией) </w:t>
            </w:r>
          </w:p>
        </w:tc>
      </w:tr>
      <w:tr w:rsidR="00997C6A" w:rsidRPr="00997C6A" w14:paraId="54ACE2D9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3DDD7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662BD8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val="ru-RU" w:eastAsia="ru-RU"/>
              </w:rPr>
              <w:t>Иные объективные обстоятельства</w:t>
            </w:r>
          </w:p>
        </w:tc>
      </w:tr>
      <w:tr w:rsidR="00997C6A" w:rsidRPr="00997C6A" w14:paraId="457EBE4C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876F8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CE7FEE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причинение вреда жизни, здоровья, имуществу в результате стихийных бедствий, катастроф, пожаров и иных чрезвычайных ситуаций, обстоятельств непреодолимой силы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0ED143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документ из компетентных органов, подтверждающий соответствующую ситуацию (например, органы внутренних дел, МЧС, страховые организации)</w:t>
            </w:r>
          </w:p>
        </w:tc>
      </w:tr>
      <w:tr w:rsidR="00997C6A" w:rsidRPr="00997C6A" w14:paraId="69729643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5743F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D7838B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прохождение медицинской комиссии, длительный период проверки кандидата для трудоустройства в органы внутренних дел, вооруженные силы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DE4E67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справка с места, куда трудоустраивается гражданин,</w:t>
            </w:r>
          </w:p>
        </w:tc>
      </w:tr>
      <w:tr w:rsidR="00997C6A" w:rsidRPr="00997C6A" w14:paraId="72D9CD2B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FB882A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A3AED1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переезд на новое место жительства в иную административно-территориальную единицу, за исключением переезда в рамках одного населенного пункта – в течение первых 3-х месяцев с даты переезда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764FA2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сведения территориальных органов внутренних дел</w:t>
            </w:r>
          </w:p>
        </w:tc>
      </w:tr>
      <w:tr w:rsidR="00997C6A" w:rsidRPr="00997C6A" w14:paraId="1C9391FE" w14:textId="77777777" w:rsidTr="00BC704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A0EA3A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46736F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утрата социальных связей во время отбывания наказания, принудительного лечения, реабилитации в общественных или религиозных организациях, бродяжничества и т.п. – в течение первых 3-и месяцев с даты прибытия к месту жительства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9C74449" w14:textId="77777777" w:rsidR="00997C6A" w:rsidRPr="00997C6A" w:rsidRDefault="00997C6A" w:rsidP="00997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97C6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справка, подтверждающая период нахождения в указанных местах</w:t>
            </w:r>
          </w:p>
        </w:tc>
      </w:tr>
    </w:tbl>
    <w:p w14:paraId="2FC96B07" w14:textId="77777777" w:rsidR="00841052" w:rsidRPr="00997C6A" w:rsidRDefault="00841052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841052" w:rsidRPr="00997C6A" w:rsidSect="00D744E3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B00F4"/>
    <w:multiLevelType w:val="multilevel"/>
    <w:tmpl w:val="7A2ED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54412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08"/>
    <w:rsid w:val="001A0B08"/>
    <w:rsid w:val="00841052"/>
    <w:rsid w:val="00997C6A"/>
    <w:rsid w:val="009C5FE6"/>
    <w:rsid w:val="00D12404"/>
    <w:rsid w:val="00D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85AD"/>
  <w15:chartTrackingRefBased/>
  <w15:docId w15:val="{754679B7-EE0D-4925-A41E-09341C30C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sk.minsk.gov.by/sotsialnaya-sfera-rajona/sodejstvie-zanyatosti-naseleniya/trudnaya-zhiznennaya-situatsiya" TargetMode="External"/><Relationship Id="rId5" Type="http://schemas.openxmlformats.org/officeDocument/2006/relationships/hyperlink" Target="http://mosk.minsk.gov.by/sotsialnaya-sfera-rajona/sodejstvie-zanyatosti-naseleniya/trudnaya-zhiznennaya-situats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Ольга Петровна</dc:creator>
  <cp:keywords/>
  <dc:description/>
  <cp:lastModifiedBy>Комлева Ольга Петровна</cp:lastModifiedBy>
  <cp:revision>2</cp:revision>
  <dcterms:created xsi:type="dcterms:W3CDTF">2022-11-03T05:21:00Z</dcterms:created>
  <dcterms:modified xsi:type="dcterms:W3CDTF">2022-11-03T05:59:00Z</dcterms:modified>
</cp:coreProperties>
</file>