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5" w:rsidRPr="007A6095" w:rsidRDefault="007A6095" w:rsidP="007A6095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7A6095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ПОСТАНОВЛЕНИЕ СОВЕТА МИНИСТРОВ РЕСПУБЛИКИ БЕЛАРУСЬ</w:t>
      </w:r>
    </w:p>
    <w:p w:rsidR="007A6095" w:rsidRPr="007A6095" w:rsidRDefault="007A6095" w:rsidP="007A6095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7A6095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1 марта 2018 г. № 172</w:t>
      </w:r>
    </w:p>
    <w:p w:rsidR="007A6095" w:rsidRPr="007A6095" w:rsidRDefault="007A6095" w:rsidP="007A6095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7A6095">
        <w:rPr>
          <w:rFonts w:ascii="inherit" w:eastAsia="Times New Roman" w:hAnsi="inherit" w:cs="Arial"/>
          <w:b/>
          <w:bCs/>
          <w:color w:val="333333"/>
          <w:sz w:val="29"/>
          <w:lang w:eastAsia="ru-RU"/>
        </w:rPr>
        <w:t>Об установлении размера тарифной ставки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7A6095" w:rsidRPr="007A6095" w:rsidRDefault="007A6095" w:rsidP="007A6095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7A6095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На основании части первой</w:t>
      </w:r>
      <w:r w:rsidRPr="007A6095">
        <w:rPr>
          <w:rFonts w:ascii="inherit" w:eastAsia="Times New Roman" w:hAnsi="inherit" w:cs="Arial"/>
          <w:color w:val="333333"/>
          <w:sz w:val="29"/>
          <w:lang w:eastAsia="ru-RU"/>
        </w:rPr>
        <w:t> </w:t>
      </w:r>
      <w:hyperlink r:id="rId4" w:history="1">
        <w:r w:rsidRPr="007A6095">
          <w:rPr>
            <w:rFonts w:ascii="inherit" w:eastAsia="Times New Roman" w:hAnsi="inherit" w:cs="Arial"/>
            <w:color w:val="0066AA"/>
            <w:sz w:val="29"/>
            <w:u w:val="single"/>
            <w:lang w:eastAsia="ru-RU"/>
          </w:rPr>
          <w:t>статьи 61</w:t>
        </w:r>
      </w:hyperlink>
      <w:r w:rsidRPr="007A6095">
        <w:rPr>
          <w:rFonts w:ascii="inherit" w:eastAsia="Times New Roman" w:hAnsi="inherit" w:cs="Arial"/>
          <w:color w:val="333333"/>
          <w:sz w:val="29"/>
          <w:lang w:eastAsia="ru-RU"/>
        </w:rPr>
        <w:t> </w:t>
      </w:r>
      <w:hyperlink r:id="rId5" w:history="1">
        <w:r w:rsidRPr="007A6095">
          <w:rPr>
            <w:rFonts w:ascii="inherit" w:eastAsia="Times New Roman" w:hAnsi="inherit" w:cs="Arial"/>
            <w:color w:val="0066AA"/>
            <w:sz w:val="29"/>
            <w:u w:val="single"/>
            <w:lang w:eastAsia="ru-RU"/>
          </w:rPr>
          <w:t>Трудового кодекса Республики Беларусь</w:t>
        </w:r>
      </w:hyperlink>
      <w:r>
        <w:rPr>
          <w:rFonts w:eastAsia="Times New Roman" w:cs="Arial"/>
          <w:color w:val="333333"/>
          <w:sz w:val="29"/>
          <w:szCs w:val="29"/>
          <w:lang w:eastAsia="ru-RU"/>
        </w:rPr>
        <w:t xml:space="preserve"> </w:t>
      </w:r>
      <w:r w:rsidRPr="007A6095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Совет Министров Республики Беларусь ПОСТАНОВЛЯЕТ:</w:t>
      </w:r>
    </w:p>
    <w:p w:rsidR="007A6095" w:rsidRPr="007A6095" w:rsidRDefault="007A6095" w:rsidP="007A6095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7A6095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1.Установить тарифную ставку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– бюджетные организации), в размере 34 рублей.</w:t>
      </w:r>
    </w:p>
    <w:p w:rsidR="007A6095" w:rsidRPr="007A6095" w:rsidRDefault="007A6095" w:rsidP="007A6095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proofErr w:type="gramStart"/>
      <w:r w:rsidRPr="007A6095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2.Республиканским органам государственного управления, местным исполнительным и распорядительным органам, руководителям бюджетных организаций обеспечить перерасчет заработной платы работников бюджетных организаций в соответствии с установленной настоящим постановлением тарифной ставкой первого разряда и коэффициентами Единой тарифной сетки работников Республики Беларусь с учетом корректирующих коэффициентов.</w:t>
      </w:r>
      <w:proofErr w:type="gramEnd"/>
    </w:p>
    <w:p w:rsidR="007A6095" w:rsidRPr="007A6095" w:rsidRDefault="007A6095" w:rsidP="007A6095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7A6095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3.Признать утратившим силу</w:t>
      </w:r>
      <w:r w:rsidRPr="007A6095">
        <w:rPr>
          <w:rFonts w:ascii="inherit" w:eastAsia="Times New Roman" w:hAnsi="inherit" w:cs="Arial"/>
          <w:color w:val="333333"/>
          <w:sz w:val="29"/>
          <w:lang w:eastAsia="ru-RU"/>
        </w:rPr>
        <w:t> </w:t>
      </w:r>
      <w:hyperlink r:id="rId6" w:history="1">
        <w:r w:rsidRPr="007A6095">
          <w:rPr>
            <w:rFonts w:ascii="inherit" w:eastAsia="Times New Roman" w:hAnsi="inherit" w:cs="Arial"/>
            <w:color w:val="0066AA"/>
            <w:sz w:val="29"/>
            <w:u w:val="single"/>
            <w:lang w:eastAsia="ru-RU"/>
          </w:rPr>
          <w:t>постановление Совета Министров Республики Беларусь от 24 августа 2017 г. № 642 «Об установлении размера тарифной ставки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</w:t>
        </w:r>
      </w:hyperlink>
      <w:proofErr w:type="gramStart"/>
      <w:r w:rsidRPr="007A6095">
        <w:rPr>
          <w:rFonts w:ascii="inherit" w:eastAsia="Times New Roman" w:hAnsi="inherit" w:cs="Arial"/>
          <w:color w:val="333333"/>
          <w:sz w:val="29"/>
          <w:lang w:eastAsia="ru-RU"/>
        </w:rPr>
        <w:t> </w:t>
      </w:r>
      <w:r w:rsidRPr="007A6095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.</w:t>
      </w:r>
      <w:proofErr w:type="gramEnd"/>
    </w:p>
    <w:p w:rsidR="007A6095" w:rsidRPr="007A6095" w:rsidRDefault="007A6095" w:rsidP="007A6095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7A6095">
        <w:rPr>
          <w:rFonts w:ascii="inherit" w:eastAsia="Times New Roman" w:hAnsi="inherit" w:cs="Arial"/>
          <w:color w:val="333333"/>
          <w:sz w:val="29"/>
          <w:szCs w:val="29"/>
          <w:lang w:eastAsia="ru-RU"/>
        </w:rPr>
        <w:t>4.Настоящее постановление вступает в силу с 1 марта 2018 г.</w:t>
      </w:r>
    </w:p>
    <w:p w:rsidR="007A6095" w:rsidRPr="007A6095" w:rsidRDefault="007A6095" w:rsidP="007A6095">
      <w:pPr>
        <w:spacing w:after="0" w:line="377" w:lineRule="atLeast"/>
        <w:textAlignment w:val="baseline"/>
        <w:rPr>
          <w:rFonts w:ascii="inherit" w:eastAsia="Times New Roman" w:hAnsi="inherit" w:cs="Arial"/>
          <w:color w:val="333333"/>
          <w:sz w:val="29"/>
          <w:szCs w:val="29"/>
          <w:lang w:eastAsia="ru-RU"/>
        </w:rPr>
      </w:pPr>
      <w:r w:rsidRPr="007A6095">
        <w:rPr>
          <w:rFonts w:ascii="inherit" w:eastAsia="Times New Roman" w:hAnsi="inherit" w:cs="Arial"/>
          <w:b/>
          <w:bCs/>
          <w:color w:val="333333"/>
          <w:sz w:val="29"/>
          <w:lang w:eastAsia="ru-RU"/>
        </w:rPr>
        <w:t>Премьер-министр</w:t>
      </w:r>
      <w:r w:rsidRPr="007A6095">
        <w:rPr>
          <w:rFonts w:ascii="inherit" w:eastAsia="Times New Roman" w:hAnsi="inherit" w:cs="Arial"/>
          <w:color w:val="333333"/>
          <w:sz w:val="29"/>
          <w:lang w:eastAsia="ru-RU"/>
        </w:rPr>
        <w:t> </w:t>
      </w:r>
      <w:r w:rsidRPr="007A6095">
        <w:rPr>
          <w:rFonts w:ascii="inherit" w:eastAsia="Times New Roman" w:hAnsi="inherit" w:cs="Arial"/>
          <w:b/>
          <w:bCs/>
          <w:color w:val="333333"/>
          <w:sz w:val="29"/>
          <w:lang w:eastAsia="ru-RU"/>
        </w:rPr>
        <w:t>Республики</w:t>
      </w:r>
      <w:r w:rsidRPr="007A6095">
        <w:rPr>
          <w:rFonts w:ascii="inherit" w:eastAsia="Times New Roman" w:hAnsi="inherit" w:cs="Arial"/>
          <w:color w:val="333333"/>
          <w:sz w:val="29"/>
          <w:lang w:eastAsia="ru-RU"/>
        </w:rPr>
        <w:t> </w:t>
      </w:r>
      <w:r w:rsidRPr="007A6095">
        <w:rPr>
          <w:rFonts w:ascii="inherit" w:eastAsia="Times New Roman" w:hAnsi="inherit" w:cs="Arial"/>
          <w:b/>
          <w:bCs/>
          <w:color w:val="333333"/>
          <w:sz w:val="29"/>
          <w:lang w:eastAsia="ru-RU"/>
        </w:rPr>
        <w:t>Беларусь А.Кобяков</w:t>
      </w:r>
    </w:p>
    <w:p w:rsidR="007A6095" w:rsidRPr="007A6095" w:rsidRDefault="007A6095" w:rsidP="007A6095">
      <w:pPr>
        <w:spacing w:after="167" w:line="377" w:lineRule="atLeast"/>
        <w:textAlignment w:val="baseline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7A6095">
        <w:rPr>
          <w:rFonts w:ascii="inherit" w:eastAsia="Times New Roman" w:hAnsi="inherit" w:cs="Arial"/>
          <w:color w:val="333333"/>
          <w:sz w:val="29"/>
          <w:szCs w:val="29"/>
          <w:bdr w:val="none" w:sz="0" w:space="0" w:color="auto" w:frame="1"/>
          <w:lang w:eastAsia="ru-RU"/>
        </w:rPr>
        <w:br/>
      </w:r>
    </w:p>
    <w:p w:rsidR="00241E83" w:rsidRDefault="00241E83"/>
    <w:sectPr w:rsidR="00241E83" w:rsidSect="0024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095"/>
    <w:rsid w:val="00241E83"/>
    <w:rsid w:val="007A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095"/>
    <w:rPr>
      <w:b/>
      <w:bCs/>
    </w:rPr>
  </w:style>
  <w:style w:type="character" w:customStyle="1" w:styleId="apple-converted-space">
    <w:name w:val="apple-converted-space"/>
    <w:basedOn w:val="a0"/>
    <w:rsid w:val="007A6095"/>
  </w:style>
  <w:style w:type="character" w:styleId="a5">
    <w:name w:val="Hyperlink"/>
    <w:basedOn w:val="a0"/>
    <w:uiPriority w:val="99"/>
    <w:semiHidden/>
    <w:unhideWhenUsed/>
    <w:rsid w:val="007A6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93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758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y-by.com/norm_akt/source-%D0%A1%D0%9C%20%D0%A0%D0%91/type-%D0%9F%D0%BE%D1%81%D1%82%D0%B0%D0%BD%D0%BE%D0%B2%D0%BB%D0%B5%D0%BD%D0%B8%D0%B5/642-24.08.2017.htm" TargetMode="External"/><Relationship Id="rId5" Type="http://schemas.openxmlformats.org/officeDocument/2006/relationships/hyperlink" Target="http://kodeksy-by.com/trudovoj_kodeks_rb.htm" TargetMode="External"/><Relationship Id="rId4" Type="http://schemas.openxmlformats.org/officeDocument/2006/relationships/hyperlink" Target="http://kodeksy-by.com/trudovoj_kodeks_rb/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2018-03-26T14:11:00Z</dcterms:created>
  <dcterms:modified xsi:type="dcterms:W3CDTF">2018-03-26T14:11:00Z</dcterms:modified>
</cp:coreProperties>
</file>