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A5" w:rsidRPr="00C021CA" w:rsidRDefault="005A3CE9" w:rsidP="00B80FA5">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ИДЕОЛОГИЧЕСКОЙ </w:t>
      </w:r>
      <w:r w:rsidR="00B80FA5" w:rsidRPr="00C021CA">
        <w:rPr>
          <w:rFonts w:ascii="Times New Roman" w:hAnsi="Times New Roman"/>
          <w:b/>
          <w:sz w:val="28"/>
          <w:szCs w:val="28"/>
        </w:rPr>
        <w:t xml:space="preserve"> РАБОТЫ</w:t>
      </w:r>
    </w:p>
    <w:p w:rsidR="00B80FA5" w:rsidRPr="00C021CA" w:rsidRDefault="00B80FA5" w:rsidP="00B80FA5">
      <w:pPr>
        <w:spacing w:after="0" w:line="240" w:lineRule="auto"/>
        <w:jc w:val="center"/>
        <w:rPr>
          <w:rFonts w:ascii="Times New Roman" w:hAnsi="Times New Roman"/>
          <w:b/>
          <w:sz w:val="28"/>
          <w:szCs w:val="28"/>
        </w:rPr>
      </w:pPr>
      <w:r w:rsidRPr="00C021CA">
        <w:rPr>
          <w:rFonts w:ascii="Times New Roman" w:hAnsi="Times New Roman"/>
          <w:b/>
          <w:sz w:val="28"/>
          <w:szCs w:val="28"/>
        </w:rPr>
        <w:t>И ПО ДЕЛАМ МОЛОДЕЖИ</w:t>
      </w:r>
      <w:r w:rsidR="005A3CE9">
        <w:rPr>
          <w:rFonts w:ascii="Times New Roman" w:hAnsi="Times New Roman"/>
          <w:b/>
          <w:sz w:val="28"/>
          <w:szCs w:val="28"/>
        </w:rPr>
        <w:t xml:space="preserve"> АДМИНИСТРАЦИИ ОКТЯБРЬСКОГО Р</w:t>
      </w:r>
      <w:r w:rsidR="00A956BE">
        <w:rPr>
          <w:rFonts w:ascii="Times New Roman" w:hAnsi="Times New Roman"/>
          <w:b/>
          <w:sz w:val="28"/>
          <w:szCs w:val="28"/>
        </w:rPr>
        <w:t>А</w:t>
      </w:r>
      <w:r w:rsidR="005A3CE9">
        <w:rPr>
          <w:rFonts w:ascii="Times New Roman" w:hAnsi="Times New Roman"/>
          <w:b/>
          <w:sz w:val="28"/>
          <w:szCs w:val="28"/>
        </w:rPr>
        <w:t>ЙОНА Г.МОГИЛЕВА</w:t>
      </w:r>
    </w:p>
    <w:p w:rsidR="00B80FA5" w:rsidRPr="00C021CA" w:rsidRDefault="00B80FA5" w:rsidP="00B80FA5">
      <w:pPr>
        <w:spacing w:after="0" w:line="240" w:lineRule="auto"/>
        <w:rPr>
          <w:rFonts w:ascii="Times New Roman" w:hAnsi="Times New Roman"/>
          <w:b/>
          <w:sz w:val="28"/>
          <w:szCs w:val="28"/>
        </w:rPr>
      </w:pPr>
    </w:p>
    <w:p w:rsidR="00B80FA5" w:rsidRPr="001A7DBC" w:rsidRDefault="00B80FA5" w:rsidP="00B80FA5">
      <w:pPr>
        <w:spacing w:after="0" w:line="240" w:lineRule="auto"/>
        <w:rPr>
          <w:rFonts w:ascii="Times New Roman" w:hAnsi="Times New Roman"/>
          <w:b/>
          <w:sz w:val="32"/>
          <w:szCs w:val="32"/>
        </w:rPr>
      </w:pPr>
      <w:bookmarkStart w:id="0" w:name="_GoBack"/>
      <w:bookmarkEnd w:id="0"/>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0B1B04" w:rsidRDefault="00A51319" w:rsidP="000B1B04">
      <w:pPr>
        <w:spacing w:after="0" w:line="240" w:lineRule="auto"/>
        <w:jc w:val="center"/>
        <w:rPr>
          <w:rFonts w:ascii="Times New Roman" w:hAnsi="Times New Roman" w:cs="Times New Roman"/>
          <w:b/>
          <w:bCs/>
          <w:sz w:val="30"/>
          <w:szCs w:val="30"/>
        </w:rPr>
      </w:pPr>
      <w:r w:rsidRPr="000B1B04">
        <w:rPr>
          <w:rFonts w:ascii="Times New Roman" w:hAnsi="Times New Roman" w:cs="Times New Roman"/>
          <w:b/>
          <w:bCs/>
          <w:sz w:val="30"/>
          <w:szCs w:val="30"/>
        </w:rPr>
        <w:t>КЛЮЧЕВЫЕ АСПЕКТЫ ПОСЛАНИЯ ПРЕЗИДЕНТА РЕСПУБЛИКИ БЕЛАРУСЬ А.Г.ЛУКАШЕНКО БЕЛОРУССКОМУ НАРОДУ И НАЦИОНАЛЬНОМУ СОБРАНИЮ</w:t>
      </w:r>
    </w:p>
    <w:p w:rsidR="00A51319" w:rsidRPr="000B1B04" w:rsidRDefault="00A51319" w:rsidP="000B1B04">
      <w:pPr>
        <w:spacing w:after="0" w:line="240" w:lineRule="auto"/>
        <w:jc w:val="center"/>
        <w:rPr>
          <w:rFonts w:ascii="Times New Roman" w:eastAsia="Times New Roman" w:hAnsi="Times New Roman"/>
          <w:sz w:val="28"/>
          <w:szCs w:val="28"/>
          <w:lang w:eastAsia="ru-RU"/>
        </w:rPr>
      </w:pPr>
      <w:r w:rsidRPr="000B1B04">
        <w:rPr>
          <w:rFonts w:ascii="Times New Roman" w:hAnsi="Times New Roman" w:cs="Times New Roman"/>
          <w:b/>
          <w:bCs/>
          <w:sz w:val="30"/>
          <w:szCs w:val="30"/>
        </w:rPr>
        <w:t xml:space="preserve"> РЕСПУБЛИКИ БЕЛАРУСЬ</w:t>
      </w: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Pr="001A7DBC"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0B1B04">
      <w:pPr>
        <w:spacing w:after="0" w:line="240" w:lineRule="auto"/>
        <w:jc w:val="center"/>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rPr>
          <w:rFonts w:ascii="Times New Roman" w:hAnsi="Times New Roman"/>
          <w:b/>
          <w:sz w:val="32"/>
          <w:szCs w:val="32"/>
        </w:rPr>
      </w:pPr>
    </w:p>
    <w:p w:rsidR="00B80FA5" w:rsidRPr="001A7DBC"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г. Могиле</w:t>
      </w:r>
      <w:r w:rsidRPr="001A7DBC">
        <w:rPr>
          <w:rFonts w:ascii="Times New Roman" w:hAnsi="Times New Roman"/>
          <w:b/>
          <w:sz w:val="32"/>
          <w:szCs w:val="32"/>
        </w:rPr>
        <w:t>в</w:t>
      </w:r>
    </w:p>
    <w:p w:rsidR="00B80FA5" w:rsidRDefault="00B80FA5" w:rsidP="00B80FA5">
      <w:pPr>
        <w:spacing w:after="0" w:line="240" w:lineRule="auto"/>
        <w:jc w:val="center"/>
        <w:rPr>
          <w:rFonts w:ascii="Times New Roman" w:hAnsi="Times New Roman"/>
          <w:b/>
          <w:sz w:val="32"/>
          <w:szCs w:val="32"/>
        </w:rPr>
      </w:pPr>
      <w:r>
        <w:rPr>
          <w:rFonts w:ascii="Times New Roman" w:hAnsi="Times New Roman"/>
          <w:b/>
          <w:sz w:val="32"/>
          <w:szCs w:val="32"/>
        </w:rPr>
        <w:t>август</w:t>
      </w:r>
      <w:r w:rsidRPr="001A7DBC">
        <w:rPr>
          <w:rFonts w:ascii="Times New Roman" w:hAnsi="Times New Roman"/>
          <w:b/>
          <w:sz w:val="32"/>
          <w:szCs w:val="32"/>
        </w:rPr>
        <w:t xml:space="preserve"> 2020 г.</w:t>
      </w:r>
    </w:p>
    <w:p w:rsidR="005A3CE9" w:rsidRDefault="005A3CE9" w:rsidP="00B80FA5">
      <w:pPr>
        <w:spacing w:after="0" w:line="240" w:lineRule="auto"/>
        <w:jc w:val="center"/>
        <w:rPr>
          <w:rFonts w:ascii="Times New Roman" w:hAnsi="Times New Roman"/>
          <w:b/>
          <w:sz w:val="32"/>
          <w:szCs w:val="32"/>
        </w:rPr>
      </w:pPr>
    </w:p>
    <w:p w:rsidR="005A3CE9" w:rsidRDefault="005A3CE9" w:rsidP="00B80FA5">
      <w:pPr>
        <w:spacing w:after="0" w:line="240" w:lineRule="auto"/>
        <w:jc w:val="center"/>
        <w:rPr>
          <w:rFonts w:ascii="Times New Roman" w:hAnsi="Times New Roman"/>
          <w:b/>
          <w:sz w:val="32"/>
          <w:szCs w:val="32"/>
        </w:rPr>
      </w:pPr>
    </w:p>
    <w:p w:rsidR="005A3CE9" w:rsidRDefault="005A3CE9" w:rsidP="00B80FA5">
      <w:pPr>
        <w:spacing w:after="0" w:line="240" w:lineRule="auto"/>
        <w:jc w:val="center"/>
        <w:rPr>
          <w:rFonts w:ascii="Times New Roman" w:hAnsi="Times New Roman"/>
          <w:b/>
          <w:sz w:val="32"/>
          <w:szCs w:val="32"/>
        </w:rPr>
      </w:pPr>
    </w:p>
    <w:p w:rsidR="005A3CE9" w:rsidRPr="001A7DBC" w:rsidRDefault="005A3CE9" w:rsidP="00B80FA5">
      <w:pPr>
        <w:spacing w:after="0" w:line="240" w:lineRule="auto"/>
        <w:jc w:val="center"/>
        <w:rPr>
          <w:rFonts w:ascii="Times New Roman" w:hAnsi="Times New Roman"/>
          <w:b/>
          <w:sz w:val="32"/>
          <w:szCs w:val="32"/>
        </w:rPr>
      </w:pPr>
    </w:p>
    <w:p w:rsidR="000417FB" w:rsidRPr="00497EEA" w:rsidRDefault="000417FB" w:rsidP="00497EEA">
      <w:pPr>
        <w:pStyle w:val="a9"/>
        <w:numPr>
          <w:ilvl w:val="0"/>
          <w:numId w:val="1"/>
        </w:numPr>
        <w:spacing w:after="0" w:line="240" w:lineRule="auto"/>
        <w:jc w:val="both"/>
        <w:rPr>
          <w:rFonts w:ascii="Times New Roman" w:eastAsia="Times New Roman" w:hAnsi="Times New Roman"/>
          <w:sz w:val="28"/>
          <w:szCs w:val="28"/>
          <w:lang w:eastAsia="ru-RU"/>
        </w:rPr>
      </w:pPr>
      <w:r w:rsidRPr="00497EEA">
        <w:rPr>
          <w:rFonts w:ascii="Times New Roman" w:hAnsi="Times New Roman" w:cs="Times New Roman"/>
          <w:b/>
          <w:bCs/>
          <w:sz w:val="30"/>
          <w:szCs w:val="30"/>
        </w:rPr>
        <w:lastRenderedPageBreak/>
        <w:t>КЛЮЧЕВЫЕ АСПЕКТЫ ПОСЛАНИЯ</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r w:rsidR="00497EEA">
        <w:rPr>
          <w:rFonts w:ascii="Times New Roman" w:hAnsi="Times New Roman" w:cs="Times New Roman"/>
          <w:b/>
          <w:bCs/>
          <w:sz w:val="30"/>
          <w:szCs w:val="30"/>
        </w:rPr>
        <w:t xml:space="preserve"> </w:t>
      </w:r>
      <w:r w:rsidRPr="00497EEA">
        <w:rPr>
          <w:rFonts w:ascii="Times New Roman" w:hAnsi="Times New Roman" w:cs="Times New Roman"/>
          <w:b/>
          <w:bCs/>
          <w:sz w:val="30"/>
          <w:szCs w:val="30"/>
        </w:rPr>
        <w:t>РЕСПУБЛИКИ БЕЛАРУСЬ</w:t>
      </w:r>
    </w:p>
    <w:p w:rsidR="000417FB" w:rsidRDefault="000417FB" w:rsidP="00497EEA">
      <w:pPr>
        <w:spacing w:after="0" w:line="240" w:lineRule="auto"/>
        <w:contextualSpacing/>
        <w:jc w:val="both"/>
        <w:rPr>
          <w:rFonts w:ascii="Times New Roman" w:hAnsi="Times New Roman" w:cs="Times New Roman"/>
          <w:b/>
          <w:bCs/>
          <w:sz w:val="30"/>
          <w:szCs w:val="30"/>
        </w:rPr>
      </w:pPr>
    </w:p>
    <w:p w:rsidR="00497EEA" w:rsidRPr="00497EEA" w:rsidRDefault="00497EEA" w:rsidP="00497EEA">
      <w:pPr>
        <w:pStyle w:val="a9"/>
        <w:numPr>
          <w:ilvl w:val="0"/>
          <w:numId w:val="1"/>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t xml:space="preserve">ОБЕСПЕЧЕНИЕ БЕЗОПАСНОСТИ УЧАСТНИКОВ ДОРОЖНОГО ДВИЖЕНИЯ </w:t>
      </w:r>
    </w:p>
    <w:p w:rsidR="00497EEA" w:rsidRDefault="00497EEA" w:rsidP="00497EEA">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0A62F0" w:rsidRDefault="000A62F0" w:rsidP="000A62F0">
      <w:pPr>
        <w:pStyle w:val="2"/>
        <w:spacing w:before="0" w:line="240" w:lineRule="auto"/>
        <w:ind w:firstLine="360"/>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497EEA" w:rsidRPr="00497EEA" w:rsidRDefault="00497EEA" w:rsidP="000A62F0">
      <w:pPr>
        <w:pStyle w:val="a9"/>
        <w:spacing w:after="0" w:line="240" w:lineRule="auto"/>
        <w:jc w:val="both"/>
        <w:rPr>
          <w:rFonts w:ascii="Times New Roman" w:hAnsi="Times New Roman" w:cs="Times New Roman"/>
          <w:b/>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9854F4">
      <w:pPr>
        <w:spacing w:after="0" w:line="240" w:lineRule="auto"/>
        <w:ind w:firstLine="709"/>
        <w:contextualSpacing/>
        <w:jc w:val="both"/>
        <w:rPr>
          <w:rFonts w:ascii="Times New Roman" w:hAnsi="Times New Roman" w:cs="Times New Roman"/>
          <w:bCs/>
          <w:sz w:val="30"/>
          <w:szCs w:val="30"/>
        </w:rPr>
      </w:pPr>
    </w:p>
    <w:p w:rsidR="00497EEA" w:rsidRDefault="00497EEA" w:rsidP="00645CA6">
      <w:pPr>
        <w:spacing w:after="0" w:line="240" w:lineRule="auto"/>
        <w:contextualSpacing/>
        <w:jc w:val="both"/>
        <w:rPr>
          <w:rFonts w:ascii="Times New Roman" w:hAnsi="Times New Roman" w:cs="Times New Roman"/>
          <w:bCs/>
          <w:sz w:val="30"/>
          <w:szCs w:val="30"/>
        </w:rPr>
      </w:pPr>
    </w:p>
    <w:p w:rsidR="00497EEA" w:rsidRDefault="00497EEA" w:rsidP="00B839A6">
      <w:pPr>
        <w:spacing w:after="0" w:line="240" w:lineRule="auto"/>
        <w:contextualSpacing/>
        <w:jc w:val="both"/>
        <w:rPr>
          <w:rFonts w:ascii="Times New Roman" w:hAnsi="Times New Roman" w:cs="Times New Roman"/>
          <w:bCs/>
          <w:sz w:val="30"/>
          <w:szCs w:val="30"/>
        </w:rPr>
      </w:pPr>
    </w:p>
    <w:p w:rsidR="00497EEA" w:rsidRPr="003D5DFD" w:rsidRDefault="00497EEA" w:rsidP="003D5DFD">
      <w:pPr>
        <w:pStyle w:val="a9"/>
        <w:numPr>
          <w:ilvl w:val="0"/>
          <w:numId w:val="3"/>
        </w:numPr>
        <w:spacing w:after="0" w:line="240" w:lineRule="auto"/>
        <w:jc w:val="both"/>
        <w:rPr>
          <w:rFonts w:ascii="Times New Roman" w:eastAsia="Times New Roman" w:hAnsi="Times New Roman"/>
          <w:sz w:val="28"/>
          <w:szCs w:val="28"/>
          <w:lang w:eastAsia="ru-RU"/>
        </w:rPr>
      </w:pPr>
      <w:r w:rsidRPr="003D5DFD">
        <w:rPr>
          <w:rFonts w:ascii="Times New Roman" w:hAnsi="Times New Roman" w:cs="Times New Roman"/>
          <w:b/>
          <w:bCs/>
          <w:sz w:val="30"/>
          <w:szCs w:val="30"/>
        </w:rPr>
        <w:lastRenderedPageBreak/>
        <w:t>КЛЮЧЕВЫЕ АСПЕКТЫ ПОСЛАНИЯ ПРЕЗИДЕНТА РЕСПУБЛИКИ БЕЛАРУСЬ А.Г.ЛУКАШЕНКО БЕЛОРУССКОМУ НАРОДУ И НАЦИОНАЛЬНОМУ СОБРАНИЮ РЕСПУБЛИКИ БЕЛАРУСЬ</w:t>
      </w:r>
    </w:p>
    <w:p w:rsidR="00497EEA" w:rsidRDefault="00497EEA" w:rsidP="00497EEA">
      <w:pPr>
        <w:spacing w:after="0" w:line="240" w:lineRule="auto"/>
        <w:contextualSpacing/>
        <w:jc w:val="both"/>
        <w:rPr>
          <w:rFonts w:ascii="Times New Roman" w:hAnsi="Times New Roman" w:cs="Times New Roman"/>
          <w:bCs/>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bCs/>
          <w:sz w:val="30"/>
          <w:szCs w:val="30"/>
        </w:rPr>
      </w:pPr>
      <w:r w:rsidRPr="009854F4">
        <w:rPr>
          <w:rFonts w:ascii="Times New Roman" w:hAnsi="Times New Roman" w:cs="Times New Roman"/>
          <w:bCs/>
          <w:sz w:val="30"/>
          <w:szCs w:val="30"/>
        </w:rPr>
        <w:t xml:space="preserve">В соответствии со статьей 84 Конституции Республики Беларусь </w:t>
      </w:r>
      <w:r w:rsidRPr="009854F4">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9854F4">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О международной обстановке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9854F4">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9854F4">
        <w:rPr>
          <w:rFonts w:ascii="Times New Roman" w:hAnsi="Times New Roman" w:cs="Times New Roman"/>
          <w:sz w:val="30"/>
          <w:szCs w:val="30"/>
        </w:rPr>
        <w:t>,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отметил, что сотни тысяч жизней по всей планете унесла пандемия, рухнули цены на нефть, вернулся глобальный экономический кризис, мир накрыла волна протестов и вооруженных конфликтов, затрещал по швам Евросоюз. «И это только начало», – считает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«Чтобы понять, что происходит с нами, надо понимать, что происходит вокруг нас. Мир глобализируется, степень </w:t>
      </w:r>
      <w:r w:rsidRPr="009854F4">
        <w:rPr>
          <w:rFonts w:ascii="Times New Roman" w:hAnsi="Times New Roman" w:cs="Times New Roman"/>
          <w:sz w:val="30"/>
          <w:szCs w:val="30"/>
        </w:rPr>
        <w:lastRenderedPageBreak/>
        <w:t>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9854F4">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9854F4">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4"/>
          <w:sz w:val="30"/>
          <w:szCs w:val="30"/>
        </w:rPr>
      </w:pPr>
      <w:r w:rsidRPr="009854F4">
        <w:rPr>
          <w:rFonts w:ascii="Times New Roman" w:hAnsi="Times New Roman" w:cs="Times New Roman"/>
          <w:spacing w:val="-4"/>
          <w:sz w:val="30"/>
          <w:szCs w:val="30"/>
        </w:rPr>
        <w:t>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также обострение внутри союза противоречий между старой и новой Европой.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внешней политике</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9854F4">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9854F4">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9854F4">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пандемии и ее последствиях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9854F4">
        <w:rPr>
          <w:rFonts w:ascii="Times New Roman" w:hAnsi="Times New Roman" w:cs="Times New Roman"/>
          <w:b/>
          <w:sz w:val="30"/>
          <w:szCs w:val="30"/>
        </w:rPr>
        <w:t>мы выдержали этот экзамен и справились с этой бедой! Кто не ослеп, тот это видит! Кто не хочет этого видеть, он всегда будет слепым</w:t>
      </w:r>
      <w:r w:rsidRPr="009854F4">
        <w:rPr>
          <w:rFonts w:ascii="Times New Roman" w:hAnsi="Times New Roman" w:cs="Times New Roman"/>
          <w:sz w:val="30"/>
          <w:szCs w:val="30"/>
        </w:rPr>
        <w:t>!»,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поблагодарил наших людей и </w:t>
      </w:r>
      <w:r w:rsidRPr="009854F4">
        <w:rPr>
          <w:rFonts w:ascii="Times New Roman" w:hAnsi="Times New Roman" w:cs="Times New Roman"/>
          <w:b/>
          <w:sz w:val="30"/>
          <w:szCs w:val="30"/>
        </w:rPr>
        <w:t>призвал извлечь уроки и сделать выводы</w:t>
      </w:r>
      <w:r w:rsidRPr="009854F4">
        <w:rPr>
          <w:rFonts w:ascii="Times New Roman" w:hAnsi="Times New Roman" w:cs="Times New Roman"/>
          <w:sz w:val="30"/>
          <w:szCs w:val="30"/>
        </w:rPr>
        <w:t xml:space="preserve"> по результатам противодействия пандемии.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Первое.</w:t>
      </w:r>
      <w:r w:rsidRPr="009854F4">
        <w:rPr>
          <w:rFonts w:ascii="Times New Roman" w:hAnsi="Times New Roman" w:cs="Times New Roman"/>
          <w:sz w:val="30"/>
          <w:szCs w:val="30"/>
        </w:rPr>
        <w:t xml:space="preserve"> Никогда нельзя верить слухам и поддаваться панике.</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Второе.</w:t>
      </w:r>
      <w:r w:rsidRPr="009854F4">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Третье</w:t>
      </w:r>
      <w:r w:rsidRPr="009854F4">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sidRPr="009854F4">
        <w:rPr>
          <w:rFonts w:ascii="Times New Roman" w:hAnsi="Times New Roman" w:cs="Times New Roman"/>
          <w:sz w:val="30"/>
          <w:szCs w:val="30"/>
          <w:shd w:val="clear" w:color="auto" w:fill="FFFFFF"/>
        </w:rPr>
        <w:t>А также переоснащения сл</w:t>
      </w:r>
      <w:r w:rsidR="003A04FE" w:rsidRPr="009854F4">
        <w:rPr>
          <w:rFonts w:ascii="Times New Roman" w:hAnsi="Times New Roman" w:cs="Times New Roman"/>
          <w:sz w:val="30"/>
          <w:szCs w:val="30"/>
          <w:shd w:val="clear" w:color="auto" w:fill="FFFFFF"/>
        </w:rPr>
        <w:t>ужб скорой и неотложной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Четвертое</w:t>
      </w:r>
      <w:r w:rsidRPr="009854F4">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b/>
          <w:spacing w:val="-6"/>
          <w:sz w:val="30"/>
          <w:szCs w:val="30"/>
        </w:rPr>
        <w:t>Пятое</w:t>
      </w:r>
      <w:r w:rsidRPr="009854F4">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Но сегодня надо как можно быстрее ликвидировать влияние пандемии на экономику</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экономике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9854F4">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9854F4">
        <w:rPr>
          <w:rFonts w:ascii="Times New Roman" w:hAnsi="Times New Roman" w:cs="Times New Roman"/>
          <w:sz w:val="30"/>
          <w:szCs w:val="30"/>
        </w:rPr>
        <w:t>», – потребовал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«Цель одна – спасти страну, сохранить рабочие места, не потеряв доходы.</w:t>
      </w:r>
      <w:r w:rsidRPr="009854F4">
        <w:rPr>
          <w:rFonts w:ascii="Times New Roman" w:hAnsi="Times New Roman" w:cs="Times New Roman"/>
          <w:sz w:val="30"/>
          <w:szCs w:val="30"/>
        </w:rPr>
        <w:t xml:space="preserve"> Скажу прямо: не до жиру», – заявил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эксперты прогнозируют длительную рецессию и обвал», – обратил внимание Глава государства.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«Итоги текущего периода показали, что </w:t>
      </w:r>
      <w:r w:rsidRPr="009854F4">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9854F4">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9854F4">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9854F4">
        <w:rPr>
          <w:rFonts w:ascii="Times New Roman" w:hAnsi="Times New Roman" w:cs="Times New Roman"/>
          <w:spacing w:val="-6"/>
          <w:sz w:val="30"/>
          <w:szCs w:val="30"/>
        </w:rPr>
        <w:t>»,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Самый мощный и безопасный источник роста экономики – это инвестиции.</w:t>
      </w:r>
      <w:r w:rsidRPr="009854F4">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начало 90-х годов (минус 17%). Для сравнения: только немецкое падение – это две годовые экономики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Мы и только мы сами сможем себя спасти.</w:t>
      </w:r>
      <w:r w:rsidRPr="009854F4">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sidRPr="009854F4">
        <w:rPr>
          <w:rFonts w:ascii="Times New Roman" w:hAnsi="Times New Roman" w:cs="Times New Roman"/>
          <w:sz w:val="30"/>
          <w:szCs w:val="30"/>
          <w:shd w:val="clear" w:color="auto" w:fill="FFFFFF"/>
        </w:rPr>
        <w:t>а экспорт товаров добавил почти 1,5%</w:t>
      </w:r>
      <w:r w:rsidRPr="009854F4">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9854F4">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9854F4">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w:t>
      </w:r>
      <w:r w:rsidRPr="009854F4">
        <w:rPr>
          <w:rFonts w:ascii="Times New Roman" w:hAnsi="Times New Roman" w:cs="Times New Roman"/>
          <w:sz w:val="30"/>
          <w:szCs w:val="30"/>
        </w:rPr>
        <w:lastRenderedPageBreak/>
        <w:t>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констатировал, что веками для Беларуси </w:t>
      </w:r>
      <w:r w:rsidRPr="009854F4">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9854F4">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w:t>
      </w:r>
      <w:r w:rsidRPr="009854F4">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9854F4">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развитии регионов</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w:t>
      </w:r>
      <w:r w:rsidRPr="009854F4">
        <w:rPr>
          <w:rFonts w:ascii="Times New Roman" w:hAnsi="Times New Roman" w:cs="Times New Roman"/>
          <w:sz w:val="30"/>
          <w:szCs w:val="30"/>
        </w:rPr>
        <w:lastRenderedPageBreak/>
        <w:t>по простым, понятным правилам и приемлемым ценам. Где-то – просто за символическую плату»,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9854F4">
        <w:rPr>
          <w:rFonts w:ascii="Times New Roman" w:hAnsi="Times New Roman" w:cs="Times New Roman"/>
          <w:b/>
          <w:sz w:val="30"/>
          <w:szCs w:val="30"/>
        </w:rPr>
        <w:t>Люди в глубинке должны иметь комфортные условия для жизни, не хуже, чем в городах</w:t>
      </w:r>
      <w:r w:rsidRPr="009854F4">
        <w:rPr>
          <w:rFonts w:ascii="Times New Roman" w:hAnsi="Times New Roman" w:cs="Times New Roman"/>
          <w:sz w:val="30"/>
          <w:szCs w:val="30"/>
        </w:rPr>
        <w:t>. Вот и вся региональная политика!»,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бизнесе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Частный бизнес вырос, окреп и останется для Беларуси фактором роста.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w:t>
      </w:r>
      <w:r w:rsidRPr="009854F4">
        <w:rPr>
          <w:rFonts w:ascii="Times New Roman" w:hAnsi="Times New Roman" w:cs="Times New Roman"/>
          <w:sz w:val="30"/>
          <w:szCs w:val="30"/>
        </w:rPr>
        <w:lastRenderedPageBreak/>
        <w:t>компонентов только на таких заводах, как «БЕЛДЖИ», МТЗ, БЕЛАЗ, уже даст огромный эффект для бизнеса».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Об IT-секторе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9854F4">
        <w:rPr>
          <w:rFonts w:ascii="Times New Roman" w:hAnsi="Times New Roman" w:cs="Times New Roman"/>
          <w:b/>
          <w:sz w:val="30"/>
          <w:szCs w:val="30"/>
        </w:rPr>
        <w:t>Мощный IT-сектор – свидетельство уровня развития нации. И за этим будущее</w:t>
      </w:r>
      <w:r w:rsidRPr="009854F4">
        <w:rPr>
          <w:rFonts w:ascii="Times New Roman" w:hAnsi="Times New Roman" w:cs="Times New Roman"/>
          <w:sz w:val="30"/>
          <w:szCs w:val="30"/>
        </w:rPr>
        <w:t>», – уверен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9854F4" w:rsidRDefault="000417FB" w:rsidP="009854F4">
      <w:pPr>
        <w:spacing w:after="0" w:line="240" w:lineRule="auto"/>
        <w:ind w:firstLine="709"/>
        <w:contextualSpacing/>
        <w:jc w:val="both"/>
        <w:rPr>
          <w:rFonts w:ascii="Times New Roman" w:hAnsi="Times New Roman" w:cs="Times New Roman"/>
          <w:b/>
          <w:spacing w:val="-6"/>
          <w:sz w:val="30"/>
          <w:szCs w:val="30"/>
        </w:rPr>
      </w:pPr>
      <w:r w:rsidRPr="009854F4">
        <w:rPr>
          <w:rFonts w:ascii="Times New Roman" w:hAnsi="Times New Roman" w:cs="Times New Roman"/>
          <w:b/>
          <w:spacing w:val="-6"/>
          <w:sz w:val="30"/>
          <w:szCs w:val="30"/>
        </w:rPr>
        <w:t>О принципиальных вопросах будущей экономической политики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9854F4">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электромобили), – рассказал Александр Лукашенко. – Или </w:t>
      </w:r>
      <w:r w:rsidRPr="009854F4">
        <w:rPr>
          <w:rFonts w:ascii="Times New Roman" w:hAnsi="Times New Roman" w:cs="Times New Roman"/>
          <w:sz w:val="30"/>
          <w:szCs w:val="30"/>
        </w:rPr>
        <w:lastRenderedPageBreak/>
        <w:t>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shd w:val="clear" w:color="auto" w:fill="FFFFFF"/>
        </w:rPr>
      </w:pPr>
      <w:r w:rsidRPr="009854F4">
        <w:rPr>
          <w:rFonts w:ascii="Times New Roman" w:hAnsi="Times New Roman" w:cs="Times New Roman"/>
          <w:sz w:val="30"/>
          <w:szCs w:val="30"/>
          <w:shd w:val="clear" w:color="auto" w:fill="FFFFFF"/>
        </w:rPr>
        <w:t xml:space="preserve">Благодаря таким производствам </w:t>
      </w:r>
      <w:r w:rsidRPr="009854F4">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9854F4">
        <w:rPr>
          <w:rFonts w:ascii="Times New Roman" w:hAnsi="Times New Roman" w:cs="Times New Roman"/>
          <w:sz w:val="30"/>
          <w:szCs w:val="30"/>
          <w:shd w:val="clear" w:color="auto" w:fill="FFFFFF"/>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Безопасные и качественные дороги давно стали брендом Беларуси</w:t>
      </w:r>
      <w:r w:rsidRPr="009854F4">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Белорусский лидер подчеркнул, что неплохие результаты показывает </w:t>
      </w:r>
      <w:r w:rsidRPr="009854F4">
        <w:rPr>
          <w:rFonts w:ascii="Times New Roman" w:hAnsi="Times New Roman" w:cs="Times New Roman"/>
          <w:b/>
          <w:sz w:val="30"/>
          <w:szCs w:val="30"/>
        </w:rPr>
        <w:t>строительный комплекс</w:t>
      </w:r>
      <w:r w:rsidRPr="009854F4">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становлении Беларуси и реформах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«Если обществу нужны перемены, то они будут. </w:t>
      </w:r>
      <w:r w:rsidRPr="009854F4">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9854F4">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отметил, что в настоящее время имеют место совершенно иные потребности, и Конституция должна не только </w:t>
      </w:r>
      <w:r w:rsidRPr="009854F4">
        <w:rPr>
          <w:rFonts w:ascii="Times New Roman" w:hAnsi="Times New Roman" w:cs="Times New Roman"/>
          <w:sz w:val="30"/>
          <w:szCs w:val="30"/>
        </w:rPr>
        <w:lastRenderedPageBreak/>
        <w:t>им соответствовать, но и на несколько шагов опережать общественное развитие. «</w:t>
      </w:r>
      <w:r w:rsidRPr="009854F4">
        <w:rPr>
          <w:rFonts w:ascii="Times New Roman" w:hAnsi="Times New Roman" w:cs="Times New Roman"/>
          <w:b/>
          <w:sz w:val="30"/>
          <w:szCs w:val="30"/>
        </w:rPr>
        <w:t>Она должна стать дорожной картой для страны</w:t>
      </w:r>
      <w:r w:rsidRPr="009854F4">
        <w:rPr>
          <w:rFonts w:ascii="Times New Roman" w:hAnsi="Times New Roman" w:cs="Times New Roman"/>
          <w:sz w:val="30"/>
          <w:szCs w:val="30"/>
        </w:rPr>
        <w:t xml:space="preserve">», – сказал Президент. </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9854F4">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благосостоянии и доходах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9854F4">
        <w:rPr>
          <w:rFonts w:ascii="Times New Roman" w:hAnsi="Times New Roman" w:cs="Times New Roman"/>
          <w:b/>
          <w:sz w:val="30"/>
          <w:szCs w:val="30"/>
        </w:rPr>
        <w:t>экономика будет подчинена одной цели – заботе о людях</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У правительства главная задача – рост благосостояния и доходов граждан.</w:t>
      </w:r>
      <w:r w:rsidRPr="009854F4">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9854F4">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9854F4">
        <w:rPr>
          <w:rFonts w:ascii="Times New Roman" w:hAnsi="Times New Roman" w:cs="Times New Roman"/>
          <w:b/>
          <w:sz w:val="30"/>
          <w:szCs w:val="30"/>
        </w:rPr>
        <w:t xml:space="preserve">средняя зарплата </w:t>
      </w:r>
      <w:r w:rsidRPr="009854F4">
        <w:rPr>
          <w:rFonts w:ascii="Times New Roman" w:hAnsi="Times New Roman" w:cs="Times New Roman"/>
          <w:sz w:val="30"/>
          <w:szCs w:val="30"/>
        </w:rPr>
        <w:t>в Беларуси вырастет в два раза»,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Средний размер пенсии по возрасту</w:t>
      </w:r>
      <w:r w:rsidRPr="009854F4">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9854F4">
        <w:rPr>
          <w:rFonts w:ascii="Times New Roman" w:hAnsi="Times New Roman" w:cs="Times New Roman"/>
          <w:b/>
          <w:sz w:val="30"/>
          <w:szCs w:val="30"/>
        </w:rPr>
        <w:t>покупательная способность населения</w:t>
      </w:r>
      <w:r w:rsidRPr="009854F4">
        <w:rPr>
          <w:rFonts w:ascii="Times New Roman" w:hAnsi="Times New Roman" w:cs="Times New Roman"/>
          <w:sz w:val="30"/>
          <w:szCs w:val="30"/>
        </w:rPr>
        <w:t xml:space="preserve">.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демографии и поддержке семей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«Наша ситуация обусловлена демографической ямой середины</w:t>
      </w:r>
      <w:r w:rsidRPr="009854F4">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молодежи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подчеркнул, что </w:t>
      </w:r>
      <w:r w:rsidRPr="009854F4">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9854F4">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w:t>
      </w:r>
      <w:r w:rsidRPr="009854F4">
        <w:rPr>
          <w:rFonts w:ascii="Times New Roman" w:hAnsi="Times New Roman" w:cs="Times New Roman"/>
          <w:sz w:val="30"/>
          <w:szCs w:val="30"/>
        </w:rPr>
        <w:lastRenderedPageBreak/>
        <w:t>семей. «Это и возможность бесплатного ЭКО, и социальная защита матерей, и 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подчеркнул, что </w:t>
      </w:r>
      <w:r w:rsidRPr="009854F4">
        <w:rPr>
          <w:rFonts w:ascii="Times New Roman" w:hAnsi="Times New Roman" w:cs="Times New Roman"/>
          <w:b/>
          <w:sz w:val="30"/>
          <w:szCs w:val="30"/>
        </w:rPr>
        <w:t>для государства все молодые люди представляют ценность и стратегический запас</w:t>
      </w:r>
      <w:r w:rsidRPr="009854F4">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9854F4">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9854F4">
        <w:rPr>
          <w:rFonts w:ascii="Times New Roman" w:hAnsi="Times New Roman" w:cs="Times New Roman"/>
          <w:sz w:val="30"/>
          <w:szCs w:val="30"/>
        </w:rPr>
        <w:t>, – подчеркнул он.</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9854F4">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9854F4">
        <w:rPr>
          <w:rFonts w:ascii="Times New Roman" w:hAnsi="Times New Roman" w:cs="Times New Roman"/>
          <w:sz w:val="30"/>
          <w:szCs w:val="30"/>
        </w:rPr>
        <w:t>»,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w:t>
      </w:r>
      <w:r w:rsidRPr="009854F4">
        <w:rPr>
          <w:rFonts w:ascii="Times New Roman" w:hAnsi="Times New Roman" w:cs="Times New Roman"/>
          <w:sz w:val="30"/>
          <w:szCs w:val="30"/>
        </w:rPr>
        <w:lastRenderedPageBreak/>
        <w:t>государства. «Также мы должны помнить и о воспитательной роли образования. Не будем заниматься своими детьми мы – ими займутся другие»,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w:t>
      </w:r>
      <w:r w:rsidRPr="009854F4">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9854F4">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9854F4" w:rsidRDefault="000417FB" w:rsidP="009854F4">
      <w:pPr>
        <w:spacing w:after="0" w:line="240" w:lineRule="auto"/>
        <w:ind w:firstLine="709"/>
        <w:contextualSpacing/>
        <w:jc w:val="both"/>
        <w:rPr>
          <w:rFonts w:ascii="Times New Roman" w:hAnsi="Times New Roman" w:cs="Times New Roman"/>
          <w:b/>
          <w:bCs/>
          <w:sz w:val="30"/>
          <w:szCs w:val="30"/>
        </w:rPr>
      </w:pPr>
      <w:r w:rsidRPr="009854F4">
        <w:rPr>
          <w:rFonts w:ascii="Times New Roman" w:hAnsi="Times New Roman" w:cs="Times New Roman"/>
          <w:b/>
          <w:bCs/>
          <w:sz w:val="30"/>
          <w:szCs w:val="30"/>
        </w:rPr>
        <w:t>О сохранении стабильности в стране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9854F4">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w:t>
      </w:r>
      <w:r w:rsidRPr="009854F4">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9854F4">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как надо белорусскому народу. Но на эмоциях нельзя сегодня решать ни один вопрос», – подчеркнул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«Я вижу, что сейчас творится в связи с </w:t>
      </w:r>
      <w:r w:rsidRPr="009854F4">
        <w:rPr>
          <w:rFonts w:ascii="Times New Roman" w:hAnsi="Times New Roman" w:cs="Times New Roman"/>
          <w:b/>
          <w:sz w:val="30"/>
          <w:szCs w:val="30"/>
        </w:rPr>
        <w:t>избирательной кампанией</w:t>
      </w:r>
      <w:r w:rsidRPr="009854F4">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этой связи Глава государства отметил, что те, кто уже на стадии электоральной кампании делает ставку на протестные настроения, делит народ на своих и чужих, – разорвут сначала общество, потом страну на части. «Так было всегда. Посмотрите вокруг», – сказал Президент.</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9854F4" w:rsidRDefault="000417FB" w:rsidP="009854F4">
      <w:pPr>
        <w:spacing w:after="0" w:line="240" w:lineRule="auto"/>
        <w:ind w:firstLine="709"/>
        <w:contextualSpacing/>
        <w:jc w:val="both"/>
        <w:rPr>
          <w:rFonts w:ascii="Times New Roman" w:hAnsi="Times New Roman" w:cs="Times New Roman"/>
          <w:spacing w:val="-6"/>
          <w:sz w:val="30"/>
          <w:szCs w:val="30"/>
        </w:rPr>
      </w:pPr>
      <w:r w:rsidRPr="009854F4">
        <w:rPr>
          <w:rFonts w:ascii="Times New Roman" w:hAnsi="Times New Roman" w:cs="Times New Roman"/>
          <w:spacing w:val="-6"/>
          <w:sz w:val="30"/>
          <w:szCs w:val="30"/>
        </w:rPr>
        <w:t xml:space="preserve">Александр Лукашенко констатировал, что </w:t>
      </w:r>
      <w:r w:rsidRPr="009854F4">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9854F4">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9854F4" w:rsidRDefault="000417FB" w:rsidP="009854F4">
      <w:pPr>
        <w:spacing w:after="0" w:line="240" w:lineRule="auto"/>
        <w:ind w:firstLine="709"/>
        <w:contextualSpacing/>
        <w:jc w:val="center"/>
        <w:rPr>
          <w:rFonts w:ascii="Times New Roman" w:hAnsi="Times New Roman" w:cs="Times New Roman"/>
          <w:sz w:val="30"/>
          <w:szCs w:val="30"/>
        </w:rPr>
      </w:pPr>
      <w:r w:rsidRPr="009854F4">
        <w:rPr>
          <w:rFonts w:ascii="Times New Roman" w:hAnsi="Times New Roman" w:cs="Times New Roman"/>
          <w:sz w:val="30"/>
          <w:szCs w:val="30"/>
        </w:rPr>
        <w:t>*****</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 заключение Послания А.Г.Лукашенко обратился к белорусам:</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lastRenderedPageBreak/>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Так вот, знайте: даже без меня белорусский народ сможет себя защитить!</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r w:rsidRPr="009854F4">
        <w:rPr>
          <w:rFonts w:ascii="Times New Roman" w:hAnsi="Times New Roman" w:cs="Times New Roman"/>
          <w:sz w:val="30"/>
          <w:szCs w:val="30"/>
        </w:rPr>
        <w:t>Вы опоздали ровно на четверть века.</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9854F4" w:rsidRDefault="000417FB" w:rsidP="009854F4">
      <w:pPr>
        <w:spacing w:after="0" w:line="240" w:lineRule="auto"/>
        <w:ind w:firstLine="709"/>
        <w:contextualSpacing/>
        <w:jc w:val="both"/>
        <w:rPr>
          <w:rFonts w:ascii="Times New Roman" w:hAnsi="Times New Roman" w:cs="Times New Roman"/>
          <w:b/>
          <w:sz w:val="30"/>
          <w:szCs w:val="30"/>
        </w:rPr>
      </w:pPr>
      <w:r w:rsidRPr="009854F4">
        <w:rPr>
          <w:rFonts w:ascii="Times New Roman" w:hAnsi="Times New Roman" w:cs="Times New Roman"/>
          <w:b/>
          <w:sz w:val="30"/>
          <w:szCs w:val="30"/>
        </w:rPr>
        <w:t>Но она – наша! Она любимая! А любимую не отдают!»</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9854F4" w:rsidRPr="00497EEA" w:rsidRDefault="009854F4" w:rsidP="003D5DFD">
      <w:pPr>
        <w:pStyle w:val="a9"/>
        <w:numPr>
          <w:ilvl w:val="0"/>
          <w:numId w:val="3"/>
        </w:numPr>
        <w:spacing w:after="0" w:line="240" w:lineRule="auto"/>
        <w:jc w:val="both"/>
        <w:rPr>
          <w:rFonts w:ascii="Times New Roman" w:hAnsi="Times New Roman" w:cs="Times New Roman"/>
          <w:b/>
          <w:sz w:val="30"/>
          <w:szCs w:val="30"/>
        </w:rPr>
      </w:pPr>
      <w:r w:rsidRPr="00497EEA">
        <w:rPr>
          <w:rFonts w:ascii="Times New Roman" w:hAnsi="Times New Roman" w:cs="Times New Roman"/>
          <w:b/>
          <w:sz w:val="30"/>
          <w:szCs w:val="30"/>
        </w:rPr>
        <w:lastRenderedPageBreak/>
        <w:t>ОБЕ</w:t>
      </w:r>
      <w:r w:rsidR="0015566C" w:rsidRPr="00497EEA">
        <w:rPr>
          <w:rFonts w:ascii="Times New Roman" w:hAnsi="Times New Roman" w:cs="Times New Roman"/>
          <w:b/>
          <w:sz w:val="30"/>
          <w:szCs w:val="30"/>
        </w:rPr>
        <w:t>СПЕЧЕНИЕ БЕ</w:t>
      </w:r>
      <w:r w:rsidRPr="00497EEA">
        <w:rPr>
          <w:rFonts w:ascii="Times New Roman" w:hAnsi="Times New Roman" w:cs="Times New Roman"/>
          <w:b/>
          <w:sz w:val="30"/>
          <w:szCs w:val="30"/>
        </w:rPr>
        <w:t xml:space="preserve">ЗОПАСНОСТИ УЧАСТНИКОВ ДОРОЖНОГО ДВИЖЕНИЯ </w:t>
      </w:r>
    </w:p>
    <w:p w:rsid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Pr>
          <w:rFonts w:ascii="Times New Roman" w:hAnsi="Times New Roman" w:cs="Times New Roman"/>
          <w:b/>
          <w:color w:val="000000"/>
          <w:sz w:val="30"/>
          <w:szCs w:val="30"/>
        </w:rPr>
        <w:tab/>
      </w:r>
      <w:r>
        <w:rPr>
          <w:rFonts w:ascii="Times New Roman" w:hAnsi="Times New Roman" w:cs="Times New Roman"/>
          <w:b/>
          <w:color w:val="000000"/>
          <w:sz w:val="30"/>
          <w:szCs w:val="30"/>
        </w:rPr>
        <w:tab/>
      </w:r>
    </w:p>
    <w:p w:rsidR="009854F4" w:rsidRPr="009854F4" w:rsidRDefault="009854F4" w:rsidP="009854F4">
      <w:pPr>
        <w:tabs>
          <w:tab w:val="left" w:pos="990"/>
          <w:tab w:val="center" w:pos="4677"/>
        </w:tabs>
        <w:spacing w:after="0" w:line="240" w:lineRule="auto"/>
        <w:contextualSpacing/>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Безопасности велосипедистов – особое внимание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Тем, кто предпочитает езду на велосипеде пешим прогулкам, Госавтоинспекция напоминает о правилах безопасности.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Прежде всего, в обязанности велосипедиста входит содержание своего велосипеда в исправном техническом состоянии, а также использование велозащиты: шлема, перчаток, налокотников и наколенников. В темное время суток – жилетов повышенной видимости.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 должен ездить как можно ближе к правому краю дороги и только в один ряд с другими велолюбителями.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Перед каждым маневром водителю велосипеда необходимо подавать предупредительный сигнал, даже если сзади нет движущегося транспортного средства (пусть это будет привычкой).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не отвлекаться от езды и внимательно следить за дорожной обстановкой не следует слушать музыку через наушники. Дорогу важно слышать!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запрещается: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не держась за руль и (или) не держа ноги на педалях;</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перевозить груз, который выступает за габариты по ширине или длине более чем на 0,5 метра и мешающий управлению;</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 пассажиров (исключение – дети до 7 лет, на специально оборудованном сидении).</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Водителям и велосипедистам важно выполнять Правила дорожного движения, проявлять взаимную вежливость и уважение. Велосипедисты наиболее уязвимы в случае ДТП – это очевидно. Если вблизи дороги двигается человек на велосипеде, водителям лучше притормозить и быть готовым остановить свой автомобиль во избежание наезда. При наличии возможности – велосипедиста лучше объехать на наибольшем расстоянии. </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Велосипедистам при пересечении проезжей части дороги важно быть осторожными. Не забывайте спешиваться на пешеходном переходе – в этом месте руководствуйтесь правилами для движения пешеходов.</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На дороге важно проявлять осторожность и соблюдать правила – ни на минуту не забывайте об этом!</w:t>
      </w:r>
    </w:p>
    <w:p w:rsidR="009854F4" w:rsidRPr="009854F4" w:rsidRDefault="009854F4" w:rsidP="009854F4">
      <w:pPr>
        <w:spacing w:after="0" w:line="240" w:lineRule="auto"/>
        <w:contextualSpacing/>
        <w:jc w:val="both"/>
        <w:rPr>
          <w:rFonts w:ascii="Times New Roman" w:hAnsi="Times New Roman" w:cs="Times New Roman"/>
          <w:color w:val="000000"/>
          <w:sz w:val="30"/>
          <w:szCs w:val="30"/>
        </w:rPr>
      </w:pPr>
    </w:p>
    <w:p w:rsidR="009854F4" w:rsidRPr="009854F4" w:rsidRDefault="009854F4" w:rsidP="009854F4">
      <w:pPr>
        <w:spacing w:after="0" w:line="240" w:lineRule="auto"/>
        <w:ind w:firstLine="709"/>
        <w:contextualSpacing/>
        <w:jc w:val="center"/>
        <w:rPr>
          <w:rFonts w:ascii="Times New Roman" w:hAnsi="Times New Roman" w:cs="Times New Roman"/>
          <w:b/>
          <w:color w:val="000000"/>
          <w:sz w:val="30"/>
          <w:szCs w:val="30"/>
        </w:rPr>
      </w:pPr>
      <w:r w:rsidRPr="009854F4">
        <w:rPr>
          <w:rFonts w:ascii="Times New Roman" w:hAnsi="Times New Roman" w:cs="Times New Roman"/>
          <w:b/>
          <w:color w:val="000000"/>
          <w:sz w:val="30"/>
          <w:szCs w:val="30"/>
        </w:rPr>
        <w:t>А ваш ребенок знает правила безопасной езды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С наступлением лета на улицах все чаще можно встретить детей на велосипедах. Но так ли это безопасно?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lastRenderedPageBreak/>
        <w:t xml:space="preserve">Дети, которые учатся ездить на велосипеде и которые катаются уже достаточно хорошо, должны понимать, как можно и как нельзя использовать двухколесный транспорт. И эти знания о правилах безопасного передвижения на велосипеде до ребенка должны донести ВЫ, УВАЖАЕМЫЕ РОДИТЕЛИ!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Чтобы РЕБЕНОК не пострадал сам и не спровоцировал ДТП, он ДОЛЖЕН ЗНАТЬ:</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ТОЛЬКО по велосипедным дорожкам, а если их нет – по тротуарам, не выезжая на территорию проезжей части и не мешая передвижению других участников дорожного движения;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Надевать ШЛЕМ. А если ребенок катается в темное время суток или в условиях недостаточной видимости – ОДЕЖДУ со СВЕТООТРАЖАЮЩИМИ ЭЛЕМЕНТАМИ. Кроме того, световозвращатели должны быть и на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Держать ДИСТАНЦИЮ и уметь маневрировать во время езды;</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Ребенок постарше (достигший 14-ти лет), которому ПДД разрешают участвовать в дорожном движении одному – должен знать правила и уметь подавать сигналы водителям авто.</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Родители должны объяснить ребенку, что НЕЛЬЗЯ:</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Кататься без шлема;</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неисправном велосипеде;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Возить пассажиров на багажнике или раме;</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Ездить на велосипеде, не держась руками за руль, или держась одной рукой, либо убрав ноги с педалей.</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 xml:space="preserve">Кроме изучения с ребенком самых простых правил, РОДИТЕЛЯМ важно быть самим для него наглядным ПРИМЕРОМ. Ведь родители – именно те важные люди в его жизни, за которыми он будет следовать безоглядно. Надев защитную экипировку и проверив исправность велосипеда перед выездом, ребенок возьмет это «на заметку» и перед каждой велопрогулкой будет проделывать то же самое. Это войдет в привычку. </w:t>
      </w:r>
    </w:p>
    <w:p w:rsidR="009854F4" w:rsidRPr="009854F4" w:rsidRDefault="009854F4" w:rsidP="009854F4">
      <w:pPr>
        <w:spacing w:after="0" w:line="240" w:lineRule="auto"/>
        <w:ind w:firstLine="709"/>
        <w:contextualSpacing/>
        <w:jc w:val="both"/>
        <w:rPr>
          <w:rFonts w:ascii="Times New Roman" w:hAnsi="Times New Roman" w:cs="Times New Roman"/>
          <w:color w:val="000000"/>
          <w:sz w:val="30"/>
          <w:szCs w:val="30"/>
        </w:rPr>
      </w:pPr>
      <w:r w:rsidRPr="009854F4">
        <w:rPr>
          <w:rFonts w:ascii="Times New Roman" w:hAnsi="Times New Roman" w:cs="Times New Roman"/>
          <w:color w:val="000000"/>
          <w:sz w:val="30"/>
          <w:szCs w:val="30"/>
        </w:rPr>
        <w:t>Поэтому не жалейте 10-15 минут в день на обсуждение Правил с вашими детьми, ведь это будет огромным вкладом в их безопасность и беззаботное детство!</w:t>
      </w:r>
    </w:p>
    <w:p w:rsidR="009854F4" w:rsidRPr="009854F4" w:rsidRDefault="009854F4" w:rsidP="009854F4">
      <w:pPr>
        <w:tabs>
          <w:tab w:val="left" w:pos="567"/>
        </w:tabs>
        <w:spacing w:after="0" w:line="240" w:lineRule="auto"/>
        <w:ind w:firstLine="708"/>
        <w:contextualSpacing/>
        <w:jc w:val="center"/>
        <w:rPr>
          <w:rFonts w:ascii="Times New Roman" w:hAnsi="Times New Roman" w:cs="Times New Roman"/>
          <w:b/>
          <w:sz w:val="30"/>
          <w:szCs w:val="30"/>
        </w:rPr>
      </w:pPr>
      <w:r w:rsidRPr="009854F4">
        <w:rPr>
          <w:rFonts w:ascii="Times New Roman" w:hAnsi="Times New Roman" w:cs="Times New Roman"/>
          <w:b/>
          <w:sz w:val="30"/>
          <w:szCs w:val="30"/>
        </w:rPr>
        <w:t>Выбирайте безопасную скорость!</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 xml:space="preserve">Скорость – первопричина всех бед на дороге. Превышение скорости или неправильный ее выбор – особенный вид водительских «грехов». Для обычных водителей такие вещи, как «пьянка» за рулем, езда по встречке, выезд на красный – неприемлемы и табуированы. Такая езда опасна и может привести к тяжелым последствиям. В то же время, относительно небольшое превышение установленного </w:t>
      </w:r>
      <w:r w:rsidRPr="009854F4">
        <w:rPr>
          <w:sz w:val="30"/>
          <w:szCs w:val="30"/>
        </w:rPr>
        <w:lastRenderedPageBreak/>
        <w:t>скоростного режима для многих считается вполне нормальным и извинительным. Более того, отдельные водители думают, что это даже и не нарушение по большому счету, главное для них – не попасться инспектору или под камеру фотофиксации.</w:t>
      </w:r>
    </w:p>
    <w:p w:rsidR="009854F4" w:rsidRPr="009854F4" w:rsidRDefault="009854F4" w:rsidP="009854F4">
      <w:pPr>
        <w:shd w:val="clear" w:color="auto" w:fill="FFFFFF"/>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Водители лихачат по разным причинам: кто-то торопится утром на работу, кто-то слишком уверен в своих силах и считает, что сможет справиться с любой дорожной ситуацией, ведь за рулем столько лет, а кто-то просто забывается и на ровной дороге в отсутствие помех, задумавшись, набирает скорость, превышая установленный предел. И люди совсем не думают о главном, что на большой скорости уже невозможно сделать ничего! Автомобиль становится неуправляемым. </w:t>
      </w:r>
    </w:p>
    <w:p w:rsidR="009854F4" w:rsidRPr="009854F4" w:rsidRDefault="009854F4" w:rsidP="009854F4">
      <w:pPr>
        <w:spacing w:after="0" w:line="240" w:lineRule="auto"/>
        <w:ind w:firstLine="708"/>
        <w:contextualSpacing/>
        <w:jc w:val="both"/>
        <w:rPr>
          <w:rFonts w:ascii="Times New Roman" w:hAnsi="Times New Roman" w:cs="Times New Roman"/>
          <w:i/>
          <w:sz w:val="30"/>
          <w:szCs w:val="30"/>
        </w:rPr>
      </w:pPr>
      <w:r w:rsidRPr="009854F4">
        <w:rPr>
          <w:rFonts w:ascii="Times New Roman" w:hAnsi="Times New Roman" w:cs="Times New Roman"/>
          <w:i/>
          <w:sz w:val="30"/>
          <w:szCs w:val="30"/>
        </w:rPr>
        <w:t>Ночью 9 июля в Могилеве 34-летний житель областного центра, управляя автомобилем «БМВ» по улице Космонавтов, не выбрал безопасную скорость движения, в результате автомобиль выехал на полосу встречного движения и врезался в металлическое ограждение и световую опору. 27-летняя пассажирка иномарки, проезжавшая на переднем сидении, скончалась на месте. Водитель с травмами доставлен в больницу.</w:t>
      </w:r>
    </w:p>
    <w:p w:rsidR="009854F4" w:rsidRPr="009854F4" w:rsidRDefault="009854F4" w:rsidP="009854F4">
      <w:pPr>
        <w:pStyle w:val="a7"/>
        <w:spacing w:before="0" w:beforeAutospacing="0" w:after="0" w:afterAutospacing="0"/>
        <w:ind w:firstLine="708"/>
        <w:contextualSpacing/>
        <w:jc w:val="both"/>
        <w:textAlignment w:val="baseline"/>
        <w:rPr>
          <w:sz w:val="30"/>
          <w:szCs w:val="30"/>
        </w:rPr>
      </w:pPr>
      <w:r w:rsidRPr="009854F4">
        <w:rPr>
          <w:sz w:val="30"/>
          <w:szCs w:val="30"/>
        </w:rPr>
        <w:t xml:space="preserve">При расследовании большинства ДТП выясняется, что неправильно выбранная скорость зачастую оказывает косвенное воздействие на трагические последствия ДТП. Так, например, причиной ДТП называется выезд на встречную полосу, но при этом превышение допустимой скорости считается уже вторичным фактором. Или наезд на пешехода на пешеходном переходе совершается на допустимой в городе скорости </w:t>
      </w:r>
      <w:smartTag w:uri="urn:schemas-microsoft-com:office:smarttags" w:element="metricconverter">
        <w:smartTagPr>
          <w:attr w:name="ProductID" w:val="60 км/ч"/>
        </w:smartTagPr>
        <w:r w:rsidRPr="009854F4">
          <w:rPr>
            <w:sz w:val="30"/>
            <w:szCs w:val="30"/>
          </w:rPr>
          <w:t>60 км/ч</w:t>
        </w:r>
      </w:smartTag>
      <w:r w:rsidRPr="009854F4">
        <w:rPr>
          <w:sz w:val="30"/>
          <w:szCs w:val="30"/>
        </w:rPr>
        <w:t>, где водителю следовало бы снизить скорость перед переходом в любом случае.</w:t>
      </w:r>
    </w:p>
    <w:p w:rsidR="009854F4" w:rsidRPr="009854F4" w:rsidRDefault="009854F4" w:rsidP="009854F4">
      <w:pPr>
        <w:spacing w:after="0" w:line="240" w:lineRule="auto"/>
        <w:ind w:firstLine="720"/>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Конечно, большая или малая скорость – понятие относительное. Зачастую к авариям приводит не превышение скорости, а просто ее несоответствие конкретным дорожным условиям. В гололед и </w:t>
      </w:r>
      <w:smartTag w:uri="urn:schemas-microsoft-com:office:smarttags" w:element="metricconverter">
        <w:smartTagPr>
          <w:attr w:name="ProductID" w:val="40 км/ч"/>
        </w:smartTagPr>
        <w:r w:rsidRPr="009854F4">
          <w:rPr>
            <w:rFonts w:ascii="Times New Roman" w:hAnsi="Times New Roman" w:cs="Times New Roman"/>
            <w:sz w:val="30"/>
            <w:szCs w:val="30"/>
          </w:rPr>
          <w:t>40 км/ч</w:t>
        </w:r>
      </w:smartTag>
      <w:r w:rsidRPr="009854F4">
        <w:rPr>
          <w:rFonts w:ascii="Times New Roman" w:hAnsi="Times New Roman" w:cs="Times New Roman"/>
          <w:sz w:val="30"/>
          <w:szCs w:val="30"/>
        </w:rPr>
        <w:t xml:space="preserve"> много, на сухой дороге </w:t>
      </w:r>
      <w:smartTag w:uri="urn:schemas-microsoft-com:office:smarttags" w:element="metricconverter">
        <w:smartTagPr>
          <w:attr w:name="ProductID" w:val="60 км/ч"/>
        </w:smartTagPr>
        <w:r w:rsidRPr="009854F4">
          <w:rPr>
            <w:rFonts w:ascii="Times New Roman" w:hAnsi="Times New Roman" w:cs="Times New Roman"/>
            <w:sz w:val="30"/>
            <w:szCs w:val="30"/>
          </w:rPr>
          <w:t>60 км/ч</w:t>
        </w:r>
      </w:smartTag>
      <w:r w:rsidRPr="009854F4">
        <w:rPr>
          <w:rFonts w:ascii="Times New Roman" w:hAnsi="Times New Roman" w:cs="Times New Roman"/>
          <w:sz w:val="30"/>
          <w:szCs w:val="30"/>
        </w:rPr>
        <w:t xml:space="preserve"> мало. Для начинающего водителя, например, скорость </w:t>
      </w:r>
      <w:smartTag w:uri="urn:schemas-microsoft-com:office:smarttags" w:element="metricconverter">
        <w:smartTagPr>
          <w:attr w:name="ProductID" w:val="90 км/ч"/>
        </w:smartTagPr>
        <w:r w:rsidRPr="009854F4">
          <w:rPr>
            <w:rFonts w:ascii="Times New Roman" w:hAnsi="Times New Roman" w:cs="Times New Roman"/>
            <w:sz w:val="30"/>
            <w:szCs w:val="30"/>
          </w:rPr>
          <w:t>90 км/ч</w:t>
        </w:r>
      </w:smartTag>
      <w:r w:rsidRPr="009854F4">
        <w:rPr>
          <w:rFonts w:ascii="Times New Roman" w:hAnsi="Times New Roman" w:cs="Times New Roman"/>
          <w:sz w:val="30"/>
          <w:szCs w:val="30"/>
        </w:rPr>
        <w:t xml:space="preserve"> непозволительна, для опытного – нормальный режим. Однако существует общее правило для всех – в любых условиях вести автомобиль надо с такой скоростью, которая позволит остановить его на видимом водителю безопасном участке пути. </w:t>
      </w:r>
    </w:p>
    <w:p w:rsidR="009854F4" w:rsidRPr="009854F4" w:rsidRDefault="009854F4" w:rsidP="009854F4">
      <w:pPr>
        <w:pStyle w:val="a7"/>
        <w:spacing w:before="0" w:beforeAutospacing="0" w:after="0" w:afterAutospacing="0"/>
        <w:ind w:firstLine="720"/>
        <w:contextualSpacing/>
        <w:jc w:val="both"/>
        <w:textAlignment w:val="baseline"/>
        <w:rPr>
          <w:sz w:val="30"/>
          <w:szCs w:val="30"/>
        </w:rPr>
      </w:pPr>
      <w:r w:rsidRPr="009854F4">
        <w:rPr>
          <w:sz w:val="30"/>
          <w:szCs w:val="30"/>
        </w:rPr>
        <w:t>Также необходимо помнить, что согласно законам физики, при увеличении скорости тяжесть последствий дорожных происшествий возрастает в геометрической прогрессии. При ДТП на скорости 30 км/ч – риск смертельного исхода для пешехода 5%, при 50 км/ч– 40%, а при 65 км/ч– уже 84%.</w:t>
      </w:r>
    </w:p>
    <w:p w:rsidR="009854F4" w:rsidRPr="009854F4" w:rsidRDefault="009854F4" w:rsidP="009854F4">
      <w:pPr>
        <w:pStyle w:val="rtejustify"/>
        <w:shd w:val="clear" w:color="auto" w:fill="FFFFFF"/>
        <w:spacing w:before="0" w:beforeAutospacing="0" w:after="0" w:afterAutospacing="0"/>
        <w:ind w:firstLine="720"/>
        <w:contextualSpacing/>
        <w:jc w:val="both"/>
        <w:rPr>
          <w:sz w:val="30"/>
          <w:szCs w:val="30"/>
        </w:rPr>
      </w:pPr>
      <w:r w:rsidRPr="009854F4">
        <w:rPr>
          <w:sz w:val="30"/>
          <w:szCs w:val="30"/>
        </w:rPr>
        <w:lastRenderedPageBreak/>
        <w:t xml:space="preserve">Водители спешат, стараясь сэкономить время, но превышение скорости в реальных условиях дорожного движения не приводит к существенному выигрышу во времени. Лишь 2 минуты выиграет водитель, преодолевающий средний, скажем, городской маршрут (около </w:t>
      </w:r>
      <w:smartTag w:uri="urn:schemas-microsoft-com:office:smarttags" w:element="metricconverter">
        <w:smartTagPr>
          <w:attr w:name="ProductID" w:val="20 км"/>
        </w:smartTagPr>
        <w:r w:rsidRPr="009854F4">
          <w:rPr>
            <w:sz w:val="30"/>
            <w:szCs w:val="30"/>
          </w:rPr>
          <w:t>20 км</w:t>
        </w:r>
      </w:smartTag>
      <w:r w:rsidRPr="009854F4">
        <w:rPr>
          <w:sz w:val="30"/>
          <w:szCs w:val="30"/>
        </w:rPr>
        <w:t xml:space="preserve">) со скоростью </w:t>
      </w:r>
      <w:smartTag w:uri="urn:schemas-microsoft-com:office:smarttags" w:element="metricconverter">
        <w:smartTagPr>
          <w:attr w:name="ProductID" w:val="80 км/ч"/>
        </w:smartTagPr>
        <w:r w:rsidRPr="009854F4">
          <w:rPr>
            <w:sz w:val="30"/>
            <w:szCs w:val="30"/>
          </w:rPr>
          <w:t>80 км/ч</w:t>
        </w:r>
      </w:smartTag>
      <w:r w:rsidRPr="009854F4">
        <w:rPr>
          <w:sz w:val="30"/>
          <w:szCs w:val="30"/>
        </w:rPr>
        <w:t xml:space="preserve">, вместо разрешенных </w:t>
      </w:r>
      <w:smartTag w:uri="urn:schemas-microsoft-com:office:smarttags" w:element="metricconverter">
        <w:smartTagPr>
          <w:attr w:name="ProductID" w:val="60 км/ч"/>
        </w:smartTagPr>
        <w:r w:rsidRPr="009854F4">
          <w:rPr>
            <w:sz w:val="30"/>
            <w:szCs w:val="30"/>
          </w:rPr>
          <w:t>60 км/ч</w:t>
        </w:r>
      </w:smartTag>
      <w:r w:rsidRPr="009854F4">
        <w:rPr>
          <w:sz w:val="30"/>
          <w:szCs w:val="30"/>
        </w:rPr>
        <w:t>.</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Помните, что дорожные знаки, установленные вдоль дороги, находятся там неслучайно. И если Вы увидели знак «Опасный поворот», «Неровная дорога», «Аварийно-опасный участок», «Сужение дороги» и т.п., то нужно не думать о том «зачем его тут повесили, здесь же нормально» или «меня пронесёт», а обязательно снизить скорость. А уж если есть знак «Ограничение максимальной скорости», то его требования даже не подлежат обсуждению.</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Снижение скорости обязательно, если по ходу движения установлен знак «Дети». Ведь на таком участке дороги, даже если вы сейчас и не видите этих маленьких «непосед», не исключена вероятность того, что они не появятся здесь через секунду… и тогда может произойти самая ужасная трагедия, которая только может случиться на дороге.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К сожалению, в вопросе о выборе допустимой скорости большинство водителей порой ориентируются только на знаки, ограничивающие ее на том или ином участке дороги. Между тем такой знак не рекомендация, а обозначение предела, который нельзя превосходить ни при каких условиях. Многие водители, потерпевшие аварию, сетуют на то, что знак разрешал ему двигаться с еще большей скоростью. Однако соотносить скорость надо не только со знаком, а с конкретной обстановкой, то есть учитывать интенсивность движения, обзорность дороги, особенности состояния транспортного средства, погодные условия, состояние проезжей части, а также немаловажную роль играет стаж водителя. </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 xml:space="preserve">Госавтоинспекция напоминает, что </w:t>
      </w:r>
      <w:r w:rsidRPr="009854F4">
        <w:rPr>
          <w:rStyle w:val="a8"/>
          <w:rFonts w:ascii="Times New Roman" w:hAnsi="Times New Roman" w:cs="Times New Roman"/>
          <w:b w:val="0"/>
          <w:sz w:val="30"/>
          <w:szCs w:val="30"/>
        </w:rPr>
        <w:t xml:space="preserve">за превышение скорости от 20 до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штраф составит от 1 до 3 базовых величин, за превышение более чем на </w:t>
      </w:r>
      <w:smartTag w:uri="urn:schemas-microsoft-com:office:smarttags" w:element="metricconverter">
        <w:smartTagPr>
          <w:attr w:name="ProductID" w:val="30 км/ч"/>
        </w:smartTagPr>
        <w:r w:rsidRPr="009854F4">
          <w:rPr>
            <w:rStyle w:val="a8"/>
            <w:rFonts w:ascii="Times New Roman" w:hAnsi="Times New Roman" w:cs="Times New Roman"/>
            <w:b w:val="0"/>
            <w:sz w:val="30"/>
            <w:szCs w:val="30"/>
          </w:rPr>
          <w:t>30 км/ч</w:t>
        </w:r>
      </w:smartTag>
      <w:r w:rsidRPr="009854F4">
        <w:rPr>
          <w:rStyle w:val="a8"/>
          <w:rFonts w:ascii="Times New Roman" w:hAnsi="Times New Roman" w:cs="Times New Roman"/>
          <w:b w:val="0"/>
          <w:sz w:val="30"/>
          <w:szCs w:val="30"/>
        </w:rPr>
        <w:t xml:space="preserve"> – от 3 до 10. За повторное в течение года превышение скорости </w:t>
      </w:r>
      <w:r w:rsidRPr="009854F4">
        <w:rPr>
          <w:rFonts w:ascii="Times New Roman" w:hAnsi="Times New Roman" w:cs="Times New Roman"/>
          <w:sz w:val="30"/>
          <w:szCs w:val="30"/>
        </w:rPr>
        <w:t>водители вообще могут лишиться права управления транспортным средством на срок до одного года.</w:t>
      </w:r>
    </w:p>
    <w:p w:rsidR="009854F4" w:rsidRPr="009854F4" w:rsidRDefault="009854F4" w:rsidP="009854F4">
      <w:pPr>
        <w:spacing w:after="0" w:line="240" w:lineRule="auto"/>
        <w:ind w:firstLine="708"/>
        <w:contextualSpacing/>
        <w:jc w:val="both"/>
        <w:rPr>
          <w:rFonts w:ascii="Times New Roman" w:hAnsi="Times New Roman" w:cs="Times New Roman"/>
          <w:sz w:val="30"/>
          <w:szCs w:val="30"/>
        </w:rPr>
      </w:pPr>
      <w:r w:rsidRPr="009854F4">
        <w:rPr>
          <w:rFonts w:ascii="Times New Roman" w:hAnsi="Times New Roman" w:cs="Times New Roman"/>
          <w:sz w:val="30"/>
          <w:szCs w:val="30"/>
        </w:rPr>
        <w:t>Многие водители не желают учиться на чужих ошибках, и каждые сутки находится достаточное количество любителей высоких скоростей, которые рискуют пополнить сводку ДТП. Отправляясь в дорогу, необходимо помнить одну простую истину: всегда успевает тот, кто никуда не спешит!</w:t>
      </w:r>
    </w:p>
    <w:p w:rsidR="009854F4" w:rsidRPr="009854F4" w:rsidRDefault="009854F4" w:rsidP="009854F4">
      <w:pPr>
        <w:spacing w:after="0" w:line="240" w:lineRule="auto"/>
        <w:ind w:firstLine="708"/>
        <w:contextualSpacing/>
        <w:rPr>
          <w:rFonts w:ascii="Times New Roman" w:hAnsi="Times New Roman" w:cs="Times New Roman"/>
          <w:b/>
          <w:sz w:val="30"/>
          <w:szCs w:val="30"/>
        </w:rPr>
      </w:pPr>
    </w:p>
    <w:p w:rsidR="009854F4" w:rsidRPr="00C923E1" w:rsidRDefault="009854F4" w:rsidP="00C923E1">
      <w:pPr>
        <w:spacing w:after="0" w:line="240" w:lineRule="auto"/>
        <w:contextualSpacing/>
        <w:jc w:val="right"/>
        <w:rPr>
          <w:rFonts w:ascii="Times New Roman" w:hAnsi="Times New Roman" w:cs="Times New Roman"/>
          <w:sz w:val="30"/>
          <w:szCs w:val="30"/>
        </w:rPr>
      </w:pPr>
      <w:r w:rsidRPr="009854F4">
        <w:rPr>
          <w:rFonts w:ascii="Times New Roman" w:hAnsi="Times New Roman" w:cs="Times New Roman"/>
          <w:sz w:val="30"/>
          <w:szCs w:val="30"/>
        </w:rPr>
        <w:t>ОГАИ Могилевского РОВД</w:t>
      </w:r>
    </w:p>
    <w:p w:rsidR="00C923E1" w:rsidRDefault="00C923E1" w:rsidP="00C923E1">
      <w:pPr>
        <w:tabs>
          <w:tab w:val="left" w:pos="6540"/>
        </w:tabs>
        <w:spacing w:after="0" w:line="240" w:lineRule="auto"/>
        <w:contextualSpacing/>
        <w:jc w:val="center"/>
        <w:rPr>
          <w:rFonts w:ascii="Times New Roman" w:hAnsi="Times New Roman" w:cs="Times New Roman"/>
          <w:sz w:val="30"/>
          <w:szCs w:val="30"/>
        </w:rPr>
      </w:pPr>
    </w:p>
    <w:p w:rsidR="00C923E1" w:rsidRDefault="00C923E1" w:rsidP="00C923E1">
      <w:pPr>
        <w:pStyle w:val="2"/>
        <w:spacing w:before="0" w:line="240" w:lineRule="auto"/>
        <w:contextualSpacing/>
        <w:jc w:val="both"/>
        <w:textAlignment w:val="baseline"/>
        <w:rPr>
          <w:rFonts w:ascii="Times New Roman" w:hAnsi="Times New Roman" w:cs="Times New Roman"/>
          <w:bCs w:val="0"/>
          <w:color w:val="auto"/>
          <w:sz w:val="30"/>
          <w:szCs w:val="30"/>
        </w:rPr>
      </w:pPr>
      <w:r>
        <w:rPr>
          <w:rFonts w:ascii="Times New Roman" w:hAnsi="Times New Roman" w:cs="Times New Roman"/>
          <w:bCs w:val="0"/>
          <w:color w:val="auto"/>
          <w:sz w:val="30"/>
          <w:szCs w:val="30"/>
        </w:rPr>
        <w:t xml:space="preserve">3. ПРАВИЛА БЕЗОПАСНОГО ПОВЕДЕНИЯ НА ВОДЕ </w:t>
      </w:r>
    </w:p>
    <w:p w:rsidR="00C923E1" w:rsidRDefault="00C923E1"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Решением Могилевского районного исполнительного комитета от 21 апреля 2020 г. 24-26 «О мерах по обеспечению безопасности людей на водоемах Могилевского района в весенне-летний период 2020 года» определены водоемы Могилевского района, на которых купание</w:t>
      </w:r>
      <w:r>
        <w:rPr>
          <w:rFonts w:ascii="Times New Roman" w:hAnsi="Times New Roman" w:cs="Times New Roman"/>
          <w:b/>
          <w:sz w:val="30"/>
          <w:szCs w:val="30"/>
        </w:rPr>
        <w:t xml:space="preserve"> </w:t>
      </w:r>
      <w:r>
        <w:rPr>
          <w:rFonts w:ascii="Times New Roman" w:hAnsi="Times New Roman" w:cs="Times New Roman"/>
          <w:sz w:val="30"/>
          <w:szCs w:val="30"/>
        </w:rPr>
        <w:t>запрещено:</w:t>
      </w:r>
      <w:r>
        <w:rPr>
          <w:rFonts w:ascii="Times New Roman" w:hAnsi="Times New Roman" w:cs="Times New Roman"/>
          <w:b/>
          <w:sz w:val="30"/>
          <w:szCs w:val="30"/>
        </w:rPr>
        <w:t xml:space="preserve">     </w:t>
      </w:r>
      <w:r>
        <w:rPr>
          <w:rFonts w:ascii="Times New Roman" w:hAnsi="Times New Roman" w:cs="Times New Roman"/>
          <w:sz w:val="30"/>
          <w:szCs w:val="30"/>
        </w:rPr>
        <w:t xml:space="preserve"> </w:t>
      </w:r>
    </w:p>
    <w:p w:rsidR="00C923E1" w:rsidRDefault="00A20174" w:rsidP="00C923E1">
      <w:pPr>
        <w:tabs>
          <w:tab w:val="left" w:pos="6540"/>
        </w:tabs>
        <w:spacing w:after="0"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00645CA6">
        <w:rPr>
          <w:rFonts w:ascii="Times New Roman" w:hAnsi="Times New Roman" w:cs="Times New Roman"/>
          <w:sz w:val="30"/>
          <w:szCs w:val="30"/>
        </w:rPr>
        <w:t xml:space="preserve">                 </w:t>
      </w:r>
      <w:r w:rsidR="00C923E1">
        <w:rPr>
          <w:rFonts w:ascii="Times New Roman" w:hAnsi="Times New Roman" w:cs="Times New Roman"/>
          <w:sz w:val="30"/>
          <w:szCs w:val="30"/>
        </w:rPr>
        <w:t xml:space="preserve">            </w:t>
      </w:r>
    </w:p>
    <w:tbl>
      <w:tblPr>
        <w:tblStyle w:val="aa"/>
        <w:tblW w:w="9180" w:type="dxa"/>
        <w:tblLook w:val="04A0" w:firstRow="1" w:lastRow="0" w:firstColumn="1" w:lastColumn="0" w:noHBand="0" w:noVBand="1"/>
      </w:tblPr>
      <w:tblGrid>
        <w:gridCol w:w="534"/>
        <w:gridCol w:w="8646"/>
      </w:tblGrid>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Калиновая в районе крестьянско-фермерского хозяйства «Ежик и 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Купелы, улица Грушевая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Половинный Лог (напротив жилфонда завода «Техноприбор»)</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Полыковичи, улица Центральная,72А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Половинный Лог</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Махово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деревня Зарестье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Дубинка-1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Голени-1</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Браково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Никитиничи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Сумароко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Корчемка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Ловец</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деревня Гуслище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Макаренцы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Горяны</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Грибачи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Жуково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Карьер деревня Старое Пашково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Любуж (территория оздоровительного лагеря «Колосок»)</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Водохранилище «Рудея» деревня Городня</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Приозерная)</w:t>
            </w:r>
          </w:p>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Кадино (улица Космонавтов)</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Заболотье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25</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агрогородок Вейно (севернее поселка Губаново)</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26</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Лежневка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27</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Новоселки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lastRenderedPageBreak/>
              <w:t>28</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Салтановка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29</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Доска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агрогородок Дашковка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30</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Днепр агрогородок Дашковка, деревни Селец, Салтановка, Новоселки, Стайки</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31</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Озеро деревня Тишовка</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32</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Друть</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33</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Искусственный водоем по ул.Молодежной деревня Большие Белевичи </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34</w:t>
            </w:r>
          </w:p>
        </w:tc>
        <w:tc>
          <w:tcPr>
            <w:tcW w:w="8646"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Река Лахва деревни Добросневичи, Бовшево, Досова Селиба</w:t>
            </w:r>
          </w:p>
        </w:tc>
      </w:tr>
    </w:tbl>
    <w:p w:rsidR="00C923E1" w:rsidRDefault="00C923E1" w:rsidP="00C923E1">
      <w:pPr>
        <w:spacing w:after="0" w:line="240" w:lineRule="auto"/>
        <w:contextualSpacing/>
        <w:jc w:val="both"/>
        <w:rPr>
          <w:rFonts w:ascii="Times New Roman" w:eastAsiaTheme="minorEastAsia" w:hAnsi="Times New Roman" w:cs="Times New Roman"/>
          <w:sz w:val="30"/>
          <w:szCs w:val="30"/>
          <w:lang w:eastAsia="ru-RU"/>
        </w:rPr>
      </w:pPr>
    </w:p>
    <w:p w:rsidR="00C923E1" w:rsidRDefault="00C923E1" w:rsidP="00C923E1">
      <w:pPr>
        <w:spacing w:after="0" w:line="240" w:lineRule="auto"/>
        <w:contextualSpacing/>
        <w:jc w:val="both"/>
        <w:rPr>
          <w:rFonts w:ascii="Times New Roman" w:hAnsi="Times New Roman" w:cs="Times New Roman"/>
          <w:b/>
          <w:sz w:val="30"/>
          <w:szCs w:val="30"/>
        </w:rPr>
      </w:pPr>
      <w:r>
        <w:rPr>
          <w:rFonts w:ascii="Times New Roman" w:hAnsi="Times New Roman" w:cs="Times New Roman"/>
          <w:sz w:val="30"/>
          <w:szCs w:val="30"/>
        </w:rPr>
        <w:t xml:space="preserve"> Данным решением также определено </w:t>
      </w:r>
      <w:r>
        <w:rPr>
          <w:rFonts w:ascii="Times New Roman" w:hAnsi="Times New Roman" w:cs="Times New Roman"/>
          <w:b/>
          <w:sz w:val="30"/>
          <w:szCs w:val="30"/>
        </w:rPr>
        <w:t xml:space="preserve">2 места для отдыха у водоемов с организацией купания:  </w:t>
      </w:r>
    </w:p>
    <w:tbl>
      <w:tblPr>
        <w:tblStyle w:val="aa"/>
        <w:tblW w:w="9606" w:type="dxa"/>
        <w:tblLook w:val="04A0" w:firstRow="1" w:lastRow="0" w:firstColumn="1" w:lastColumn="0" w:noHBand="0" w:noVBand="1"/>
      </w:tblPr>
      <w:tblGrid>
        <w:gridCol w:w="534"/>
        <w:gridCol w:w="9072"/>
      </w:tblGrid>
      <w:tr w:rsidR="00C923E1" w:rsidTr="00C923E1">
        <w:tc>
          <w:tcPr>
            <w:tcW w:w="534" w:type="dxa"/>
            <w:tcBorders>
              <w:top w:val="single" w:sz="4" w:space="0" w:color="auto"/>
              <w:left w:val="single" w:sz="4" w:space="0" w:color="auto"/>
              <w:bottom w:val="single" w:sz="4" w:space="0" w:color="auto"/>
              <w:right w:val="single" w:sz="4" w:space="0" w:color="auto"/>
            </w:tcBorders>
          </w:tcPr>
          <w:p w:rsidR="00C923E1" w:rsidRDefault="00C923E1">
            <w:pPr>
              <w:contextualSpacing/>
              <w:jc w:val="both"/>
              <w:rPr>
                <w:rFonts w:ascii="Times New Roman" w:hAnsi="Times New Roman" w:cs="Times New Roman"/>
                <w:sz w:val="30"/>
                <w:szCs w:val="30"/>
              </w:rPr>
            </w:pP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Водный объект, его месторасположение</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1</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Пруд, деревня Вильчицы (пляж)</w:t>
            </w:r>
          </w:p>
        </w:tc>
      </w:tr>
      <w:tr w:rsidR="00C923E1" w:rsidTr="00C923E1">
        <w:tc>
          <w:tcPr>
            <w:tcW w:w="534"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2</w:t>
            </w:r>
          </w:p>
        </w:tc>
        <w:tc>
          <w:tcPr>
            <w:tcW w:w="9072" w:type="dxa"/>
            <w:tcBorders>
              <w:top w:val="single" w:sz="4" w:space="0" w:color="auto"/>
              <w:left w:val="single" w:sz="4" w:space="0" w:color="auto"/>
              <w:bottom w:val="single" w:sz="4" w:space="0" w:color="auto"/>
              <w:right w:val="single" w:sz="4" w:space="0" w:color="auto"/>
            </w:tcBorders>
            <w:hideMark/>
          </w:tcPr>
          <w:p w:rsidR="00C923E1" w:rsidRDefault="00C923E1">
            <w:pPr>
              <w:contextualSpacing/>
              <w:jc w:val="both"/>
              <w:rPr>
                <w:rFonts w:ascii="Times New Roman" w:hAnsi="Times New Roman" w:cs="Times New Roman"/>
                <w:sz w:val="30"/>
                <w:szCs w:val="30"/>
              </w:rPr>
            </w:pPr>
            <w:r>
              <w:rPr>
                <w:rFonts w:ascii="Times New Roman" w:hAnsi="Times New Roman" w:cs="Times New Roman"/>
                <w:sz w:val="30"/>
                <w:szCs w:val="30"/>
              </w:rPr>
              <w:t xml:space="preserve">Река Днепр, агрогородок Полыковичи (пляж) </w:t>
            </w:r>
          </w:p>
        </w:tc>
      </w:tr>
    </w:tbl>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Согласно статье 23.63. Кодекса Республики Беларусь об Административных Правонарушениях купание в запрещенных местах рек, озер или иных водоемов влечет наложение штрафа в размере от одной до трех базовых величин.</w:t>
      </w:r>
    </w:p>
    <w:p w:rsidR="00C923E1" w:rsidRDefault="00C923E1" w:rsidP="00C923E1">
      <w:pPr>
        <w:spacing w:after="0" w:line="240" w:lineRule="auto"/>
        <w:ind w:right="300" w:firstLine="708"/>
        <w:contextualSpacing/>
        <w:jc w:val="both"/>
        <w:textAlignment w:val="baseline"/>
        <w:outlineLvl w:val="0"/>
        <w:rPr>
          <w:rFonts w:ascii="Times New Roman" w:eastAsia="Times New Roman" w:hAnsi="Times New Roman" w:cs="Times New Roman"/>
          <w:b/>
          <w:bCs/>
          <w:kern w:val="36"/>
          <w:sz w:val="30"/>
          <w:szCs w:val="30"/>
        </w:rPr>
      </w:pPr>
      <w:r>
        <w:rPr>
          <w:rFonts w:ascii="Times New Roman" w:eastAsia="Times New Roman" w:hAnsi="Times New Roman" w:cs="Times New Roman"/>
          <w:b/>
          <w:bCs/>
          <w:kern w:val="36"/>
          <w:sz w:val="30"/>
          <w:szCs w:val="30"/>
        </w:rPr>
        <w:t xml:space="preserve">Помните: безопасный отдых на воде – это дисциплинированность и строгое соблюдение правил поведения! </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На протяжении ряда лет основными причинами утопления людей являются несоблюдение ими правил безопасного поведения на водах, их личная неосторожность и беспечность, а гибели детей – недосмотр родителей или оставление их одних.</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Статистика очень печальная: число утонувших сравнимо с количеством погибших в автомобильных катастрофах или при пожарах. Однако все знают, что переходить улицу нужно на зелёный, со спичками играть опасно, а в воде многие ведут себя беспечно, забывая, что вода несет опасность.</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В соответствии с поручением Совета Министров Республики Беларусь республиканским советом ОСВОД разработаны и утверждены </w:t>
      </w:r>
      <w:r>
        <w:rPr>
          <w:b/>
          <w:bCs/>
          <w:sz w:val="30"/>
          <w:szCs w:val="30"/>
          <w:bdr w:val="none" w:sz="0" w:space="0" w:color="auto" w:frame="1"/>
        </w:rPr>
        <w:t>«Правила охраны жизни людей на водах Республики Беларусь», определяющие порядок организации охраны жизни людей на водах и условия пользования водными объектами на территории Республики Беларусь</w:t>
      </w:r>
      <w:r>
        <w:rPr>
          <w:sz w:val="30"/>
          <w:szCs w:val="30"/>
        </w:rPr>
        <w:t>.</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К сожалению, у многих граждан выработался стереотип, что отдых на природе, в том числе на берегу водоема не получится хорошим без обильного употребления спиртных напитков. </w:t>
      </w:r>
      <w:r>
        <w:rPr>
          <w:b/>
          <w:sz w:val="30"/>
          <w:szCs w:val="30"/>
        </w:rPr>
        <w:t>А ведь купание и алкоголь несовместимы.</w:t>
      </w:r>
      <w:r>
        <w:rPr>
          <w:sz w:val="30"/>
          <w:szCs w:val="30"/>
        </w:rPr>
        <w:t xml:space="preserve"> Выпивший человек не может </w:t>
      </w:r>
      <w:r>
        <w:rPr>
          <w:sz w:val="30"/>
          <w:szCs w:val="30"/>
        </w:rPr>
        <w:lastRenderedPageBreak/>
        <w:t xml:space="preserve">адекватно оценивать опасность, у него замедлены рефлексы. Пьяный является угрозой не только для себя, но и для окружающих. </w:t>
      </w:r>
      <w:r>
        <w:rPr>
          <w:b/>
          <w:bCs/>
          <w:sz w:val="30"/>
          <w:szCs w:val="30"/>
          <w:bdr w:val="none" w:sz="0" w:space="0" w:color="auto" w:frame="1"/>
        </w:rPr>
        <w:t>Купание в нетрезвом состоянии – самоубийство.</w:t>
      </w:r>
    </w:p>
    <w:p w:rsidR="00C923E1" w:rsidRDefault="00C923E1" w:rsidP="005D2D2F">
      <w:pPr>
        <w:spacing w:after="0" w:line="240" w:lineRule="auto"/>
        <w:ind w:right="-1" w:firstLine="708"/>
        <w:contextualSpacing/>
        <w:jc w:val="both"/>
        <w:textAlignment w:val="baseline"/>
        <w:outlineLvl w:val="0"/>
        <w:rPr>
          <w:rFonts w:ascii="Times New Roman" w:eastAsia="Times New Roman" w:hAnsi="Times New Roman" w:cs="Times New Roman"/>
          <w:bCs/>
          <w:kern w:val="36"/>
          <w:sz w:val="30"/>
          <w:szCs w:val="30"/>
        </w:rPr>
      </w:pPr>
      <w:r>
        <w:rPr>
          <w:rFonts w:ascii="Times New Roman" w:hAnsi="Times New Roman" w:cs="Times New Roman"/>
          <w:sz w:val="30"/>
          <w:szCs w:val="30"/>
        </w:rPr>
        <w:t>Согласно статистическим данным, около 70% утонувших, независимо в каком году, находились в нетрезвом состоянии. Кстати, пляж является общественным местом, и распивать спиртное там запрещено действующим законодательством.</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Другой важной причиной утоплений граждан является купание в необорудованных или даже опасных и запрещенных для этого местах.</w:t>
      </w:r>
      <w:r>
        <w:rPr>
          <w:sz w:val="30"/>
          <w:szCs w:val="30"/>
        </w:rPr>
        <w:t xml:space="preserve"> В зонах спасания спасательных станций и постов ОСВОД риск утонуть сводится практически к нулю.</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Следует не забывать, что на спасательных станциях имеются штатные медицинские работники, которые всегда окажут квалифицированную медицинскую помощь при перегреве, порезе, другой травме, головной боли и т. п., а также в случае необходимости вызовут бригаду скорой медицинской помощи и доставят пострадавшего в ближайшее медицинское учреждение.</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Понятно, что на все более чем 20 тысяч рек и более 10 тысяч озёр нашей Республики спасателей не выставишь. В этом случае, к месту будет вспомнить народную поговорку «не зная броду, не суйся в воду».</w:t>
      </w:r>
    </w:p>
    <w:p w:rsidR="00C923E1" w:rsidRDefault="00C923E1" w:rsidP="00C923E1">
      <w:pPr>
        <w:pStyle w:val="a7"/>
        <w:spacing w:before="0" w:beforeAutospacing="0" w:after="0" w:afterAutospacing="0"/>
        <w:contextualSpacing/>
        <w:jc w:val="both"/>
        <w:textAlignment w:val="baseline"/>
        <w:rPr>
          <w:sz w:val="30"/>
          <w:szCs w:val="30"/>
        </w:rPr>
      </w:pPr>
      <w:r>
        <w:rPr>
          <w:b/>
          <w:bCs/>
          <w:sz w:val="30"/>
          <w:szCs w:val="30"/>
          <w:bdr w:val="none" w:sz="0" w:space="0" w:color="auto" w:frame="1"/>
        </w:rPr>
        <w:t>Особенно важно в начале лета, когда вода в водоемах еще не прогрелась, соблюдать температурный режим своего тела.</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Вхождение и прыжки в воду в разгоряченном и возбужденном состоянии, когда, вследствие резкого перепада температуры, происходят спазмы сосудов, в том числе головного мозга и сердца, приводят к несчастным случаям. Особенно это опасно людям, разгоряченным спиртным.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При длительном нахождении в прохладной воде возможны судороги мышц и как следствие этому – несчастный случай.</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Особо нужно остановиться на вопросе гибели детей в воде по</w:t>
      </w:r>
      <w:r>
        <w:rPr>
          <w:rStyle w:val="apple-converted-space"/>
          <w:sz w:val="30"/>
          <w:szCs w:val="30"/>
        </w:rPr>
        <w:t> </w:t>
      </w:r>
      <w:r>
        <w:rPr>
          <w:b/>
          <w:bCs/>
          <w:sz w:val="30"/>
          <w:szCs w:val="30"/>
          <w:bdr w:val="none" w:sz="0" w:space="0" w:color="auto" w:frame="1"/>
        </w:rPr>
        <w:t>недосмотру взрослых</w:t>
      </w:r>
      <w:r>
        <w:rPr>
          <w:sz w:val="30"/>
          <w:szCs w:val="30"/>
        </w:rPr>
        <w:t xml:space="preserve">. Как понять тех родителей, которые, отдыхая у воды (часто с горячительными напитками), забывают о своих малолетних детях? Некоторые родители пытаются учить плавать детей, когда сами находятся в нетрезвом состоянии. </w:t>
      </w:r>
      <w:r>
        <w:rPr>
          <w:b/>
          <w:bCs/>
          <w:sz w:val="30"/>
          <w:szCs w:val="30"/>
          <w:bdr w:val="none" w:sz="0" w:space="0" w:color="auto" w:frame="1"/>
        </w:rPr>
        <w:t>Часто несовершеннолетние тонут из-за их излишней самоуверенности и бравады, желания казаться взрослым, смелым и опытным.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 xml:space="preserve">Они устраивают заплывы на дальность, ныряние на глубину и длительность, прыжки в воду в запрещенных местах и другие </w:t>
      </w:r>
      <w:r>
        <w:rPr>
          <w:sz w:val="30"/>
          <w:szCs w:val="30"/>
        </w:rPr>
        <w:lastRenderedPageBreak/>
        <w:t>экстремальные забавы. А родители не считают нужным контролировать, где и как их дети проводят время.</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При наступлении школьных каникул, естественно, детей тянет на водоем.</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Дети должны купаться только в безопасном месте и под надзором взрослых.</w:t>
      </w:r>
      <w:r>
        <w:rPr>
          <w:sz w:val="30"/>
          <w:szCs w:val="30"/>
        </w:rPr>
        <w:t xml:space="preserve"> </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Опасно нырять с не предназначенных для этого сооружений (мостов, дамб), лодок и в непроверенных местах.</w:t>
      </w:r>
      <w:r>
        <w:rPr>
          <w:sz w:val="30"/>
          <w:szCs w:val="30"/>
        </w:rPr>
        <w:t xml:space="preserve"> Можно покалечиться и даже погибнуть, ударившись о подводные предметы.</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Нельзя также плавать, используя посторонние предметы, надувные матрасы, всевозможные доски, надувные автомобильные камеры и т.п.</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Были случаи, когда надувные матрасы и автомобильные камеры, рвались или лопались, очень быстро выпускали из себя воздух и человек оказывался в воде без этого плавсредства. Хорошо, если он умел плавать или это было неглубокое место рядом с берегом или недалеко оказались лица, способные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В воде опасно всякое баловство, опасно даже в шутку хватать и тащить кого-то на глубину, силой удерживать под водой.</w:t>
      </w:r>
      <w:r>
        <w:rPr>
          <w:sz w:val="30"/>
          <w:szCs w:val="30"/>
        </w:rPr>
        <w:t xml:space="preserve"> Если подавать ложный сигнал о помощи, то в следующий раз никто не поверит уже в реальный зов о помощи.</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Много нарушений, связанных с эксплуатацией плавательных средств (лодок, катамаранов).</w:t>
      </w:r>
      <w:r>
        <w:rPr>
          <w:sz w:val="30"/>
          <w:szCs w:val="30"/>
        </w:rPr>
        <w:t xml:space="preserve"> Здесь</w:t>
      </w:r>
      <w:r>
        <w:rPr>
          <w:rStyle w:val="apple-converted-space"/>
          <w:sz w:val="30"/>
          <w:szCs w:val="30"/>
        </w:rPr>
        <w:t> </w:t>
      </w:r>
      <w:r>
        <w:rPr>
          <w:bCs/>
          <w:sz w:val="30"/>
          <w:szCs w:val="30"/>
          <w:bdr w:val="none" w:sz="0" w:space="0" w:color="auto" w:frame="1"/>
        </w:rPr>
        <w:t>необходимо строго соблюдать предписанные правила</w:t>
      </w:r>
      <w:r>
        <w:rPr>
          <w:sz w:val="30"/>
          <w:szCs w:val="30"/>
        </w:rPr>
        <w:t xml:space="preserve">. </w:t>
      </w:r>
      <w:r>
        <w:rPr>
          <w:bCs/>
          <w:sz w:val="30"/>
          <w:szCs w:val="30"/>
          <w:bdr w:val="none" w:sz="0" w:space="0" w:color="auto" w:frame="1"/>
        </w:rPr>
        <w:t>Все лодки, катамараны, в том числе и сдаваемые на прокат, должны быть оснащены средствами спасания (спасательным кругом, спасательными жилетами, спасательным линем).</w:t>
      </w:r>
      <w:r>
        <w:rPr>
          <w:sz w:val="30"/>
          <w:szCs w:val="30"/>
        </w:rPr>
        <w:t xml:space="preserve"> </w:t>
      </w:r>
      <w:r>
        <w:rPr>
          <w:bCs/>
          <w:sz w:val="30"/>
          <w:szCs w:val="30"/>
          <w:bdr w:val="none" w:sz="0" w:space="0" w:color="auto" w:frame="1"/>
        </w:rPr>
        <w:t>Перегружать плавательные средства, раскачивать их, пересаживаться с места на место, сидеть на носу, бортах, распивать при эксплуатации спиртные напитки запрещено.</w:t>
      </w:r>
      <w:r>
        <w:rPr>
          <w:sz w:val="30"/>
          <w:szCs w:val="30"/>
        </w:rPr>
        <w:t xml:space="preserve"> </w:t>
      </w:r>
      <w:r>
        <w:rPr>
          <w:bCs/>
          <w:sz w:val="30"/>
          <w:szCs w:val="30"/>
          <w:bdr w:val="none" w:sz="0" w:space="0" w:color="auto" w:frame="1"/>
        </w:rPr>
        <w:t>Подплывать к местам купания на плавательных средствах, включая модные сейчас водные мотоциклы, опасно.</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Много случаев опрокидывания лодок и как следствие этого -  несчастных случаев во время рыбной ловли.</w:t>
      </w:r>
      <w:r>
        <w:rPr>
          <w:sz w:val="30"/>
          <w:szCs w:val="30"/>
        </w:rPr>
        <w:t xml:space="preserve"> </w:t>
      </w:r>
      <w:r>
        <w:rPr>
          <w:bCs/>
          <w:sz w:val="30"/>
          <w:szCs w:val="30"/>
          <w:bdr w:val="none" w:sz="0" w:space="0" w:color="auto" w:frame="1"/>
        </w:rPr>
        <w:t>Запрещается удалять с плавсредств предусмотренные нормативами и конструкционно элементы непотопляемости.</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 xml:space="preserve">Безусловным правилом безопасности является внимательное отношение к своим друзьям. </w:t>
      </w:r>
      <w:r>
        <w:rPr>
          <w:sz w:val="30"/>
          <w:szCs w:val="30"/>
        </w:rPr>
        <w:t>Вся отдыхающая компания заходит в воду вместе и вместе же выходит из воды, уделяя особое внимание детям. Иногда кого-нибудь забывают. Нужно внимательно следить за друзьями и близкими, при необходимости оказать им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lastRenderedPageBreak/>
        <w:t>Учитывая недостаточное количество бассейнов, летом можно обучать детей плаванию в оборудованных открытых водоемах.</w:t>
      </w:r>
      <w:r>
        <w:rPr>
          <w:sz w:val="30"/>
          <w:szCs w:val="30"/>
        </w:rPr>
        <w:t xml:space="preserve"> Почти каждый отец, мать, дедушка или бабушка способны обучить плаванию своего ребенка или внука. Кроме того, все хорошо умеющие плавать должны быть обучены приемам спасания, ведь не умеющий спасать не только никого не спасет, но и может погибнуть сам.</w:t>
      </w:r>
    </w:p>
    <w:p w:rsidR="00C923E1" w:rsidRDefault="00C923E1" w:rsidP="00C923E1">
      <w:pPr>
        <w:pStyle w:val="a7"/>
        <w:spacing w:before="0" w:beforeAutospacing="0" w:after="0" w:afterAutospacing="0"/>
        <w:ind w:firstLine="708"/>
        <w:contextualSpacing/>
        <w:jc w:val="both"/>
        <w:textAlignment w:val="baseline"/>
        <w:rPr>
          <w:sz w:val="30"/>
          <w:szCs w:val="30"/>
        </w:rPr>
      </w:pPr>
      <w:r>
        <w:rPr>
          <w:sz w:val="30"/>
          <w:szCs w:val="30"/>
        </w:rPr>
        <w:t>Необходимо также учить людей оказанию первой помощи при утоплении; к сожалению, есть примеры, когда человека спасали из воды и теряли уже на берегу из-за неумения оказать помощь.</w:t>
      </w:r>
    </w:p>
    <w:p w:rsidR="00C923E1" w:rsidRDefault="00C923E1" w:rsidP="00C923E1">
      <w:pPr>
        <w:pStyle w:val="a7"/>
        <w:spacing w:before="0" w:beforeAutospacing="0" w:after="0" w:afterAutospacing="0"/>
        <w:ind w:firstLine="708"/>
        <w:contextualSpacing/>
        <w:jc w:val="both"/>
        <w:textAlignment w:val="baseline"/>
        <w:rPr>
          <w:sz w:val="30"/>
          <w:szCs w:val="30"/>
        </w:rPr>
      </w:pPr>
      <w:r>
        <w:rPr>
          <w:b/>
          <w:bCs/>
          <w:sz w:val="30"/>
          <w:szCs w:val="30"/>
          <w:bdr w:val="none" w:sz="0" w:space="0" w:color="auto" w:frame="1"/>
        </w:rPr>
        <w:t>Будьте бдительны, предостерегайте окружающих и, в первую очередь, детей от необдуманных действий, бравады и баловства на воде.</w:t>
      </w:r>
    </w:p>
    <w:p w:rsidR="00C923E1" w:rsidRDefault="00C923E1" w:rsidP="00C923E1">
      <w:pPr>
        <w:pStyle w:val="a7"/>
        <w:spacing w:before="0" w:beforeAutospacing="0" w:after="0" w:afterAutospacing="0"/>
        <w:ind w:firstLine="708"/>
        <w:contextualSpacing/>
        <w:jc w:val="both"/>
        <w:textAlignment w:val="baseline"/>
        <w:rPr>
          <w:sz w:val="30"/>
          <w:szCs w:val="30"/>
        </w:rPr>
      </w:pPr>
      <w:r>
        <w:rPr>
          <w:bCs/>
          <w:sz w:val="30"/>
          <w:szCs w:val="30"/>
          <w:bdr w:val="none" w:sz="0" w:space="0" w:color="auto" w:frame="1"/>
        </w:rPr>
        <w:t>Помните, что Ваша безопасность в основном зависит от вас! Вода не прощает беспечности!</w:t>
      </w:r>
    </w:p>
    <w:p w:rsidR="00C923E1" w:rsidRDefault="00C923E1" w:rsidP="00C923E1">
      <w:pPr>
        <w:spacing w:after="0" w:line="240" w:lineRule="auto"/>
        <w:ind w:right="300"/>
        <w:contextualSpacing/>
        <w:jc w:val="both"/>
        <w:textAlignment w:val="baseline"/>
        <w:outlineLvl w:val="0"/>
        <w:rPr>
          <w:rFonts w:ascii="Times New Roman" w:eastAsia="Times New Roman" w:hAnsi="Times New Roman" w:cs="Times New Roman"/>
          <w:bCs/>
          <w:kern w:val="36"/>
          <w:sz w:val="30"/>
          <w:szCs w:val="30"/>
        </w:rPr>
      </w:pPr>
    </w:p>
    <w:p w:rsidR="00C923E1" w:rsidRDefault="00C923E1" w:rsidP="00C923E1">
      <w:pPr>
        <w:spacing w:after="0" w:line="240" w:lineRule="auto"/>
        <w:ind w:right="300"/>
        <w:contextualSpacing/>
        <w:jc w:val="right"/>
        <w:textAlignment w:val="baseline"/>
        <w:outlineLvl w:val="0"/>
        <w:rPr>
          <w:rFonts w:ascii="Times New Roman" w:eastAsia="Times New Roman" w:hAnsi="Times New Roman" w:cs="Times New Roman"/>
          <w:bCs/>
          <w:kern w:val="36"/>
          <w:sz w:val="30"/>
          <w:szCs w:val="30"/>
        </w:rPr>
      </w:pPr>
      <w:r>
        <w:rPr>
          <w:rFonts w:ascii="Times New Roman" w:eastAsia="Times New Roman" w:hAnsi="Times New Roman" w:cs="Times New Roman"/>
          <w:bCs/>
          <w:kern w:val="36"/>
          <w:sz w:val="30"/>
          <w:szCs w:val="30"/>
        </w:rPr>
        <w:t xml:space="preserve">Отдел идеологической работы, культуры и по делам молодежи Могилевского райисполкома </w:t>
      </w:r>
    </w:p>
    <w:p w:rsidR="009854F4" w:rsidRPr="009854F4" w:rsidRDefault="009854F4" w:rsidP="009854F4">
      <w:pPr>
        <w:pStyle w:val="a5"/>
        <w:contextualSpacing/>
        <w:rPr>
          <w:sz w:val="30"/>
          <w:szCs w:val="30"/>
        </w:rPr>
      </w:pPr>
    </w:p>
    <w:p w:rsidR="009854F4" w:rsidRPr="009854F4" w:rsidRDefault="005D2D2F" w:rsidP="009854F4">
      <w:pPr>
        <w:pStyle w:val="a5"/>
        <w:contextualSpacing/>
        <w:rPr>
          <w:sz w:val="30"/>
          <w:szCs w:val="30"/>
        </w:rPr>
      </w:pPr>
      <w:r>
        <w:rPr>
          <w:sz w:val="30"/>
          <w:szCs w:val="30"/>
        </w:rPr>
        <w:t xml:space="preserve">              Могилевская районная организации ОСВОД</w:t>
      </w:r>
    </w:p>
    <w:p w:rsidR="009854F4" w:rsidRPr="009854F4" w:rsidRDefault="009854F4" w:rsidP="009854F4">
      <w:pPr>
        <w:spacing w:after="0" w:line="240" w:lineRule="auto"/>
        <w:ind w:firstLine="709"/>
        <w:contextualSpacing/>
        <w:jc w:val="both"/>
        <w:rPr>
          <w:rFonts w:ascii="Times New Roman" w:hAnsi="Times New Roman" w:cs="Times New Roman"/>
          <w:b/>
          <w:sz w:val="30"/>
          <w:szCs w:val="30"/>
        </w:rPr>
      </w:pPr>
    </w:p>
    <w:p w:rsidR="000417FB" w:rsidRPr="009854F4" w:rsidRDefault="000417FB" w:rsidP="009854F4">
      <w:pPr>
        <w:spacing w:after="0" w:line="240" w:lineRule="auto"/>
        <w:ind w:firstLine="709"/>
        <w:contextualSpacing/>
        <w:jc w:val="both"/>
        <w:rPr>
          <w:rFonts w:ascii="Times New Roman" w:hAnsi="Times New Roman" w:cs="Times New Roman"/>
          <w:sz w:val="30"/>
          <w:szCs w:val="30"/>
        </w:rPr>
      </w:pPr>
    </w:p>
    <w:p w:rsidR="009A68D7" w:rsidRPr="009854F4" w:rsidRDefault="009A68D7" w:rsidP="009854F4">
      <w:pPr>
        <w:spacing w:after="0" w:line="240" w:lineRule="auto"/>
        <w:contextualSpacing/>
        <w:rPr>
          <w:rFonts w:ascii="Times New Roman" w:hAnsi="Times New Roman" w:cs="Times New Roman"/>
          <w:sz w:val="30"/>
          <w:szCs w:val="30"/>
        </w:rPr>
      </w:pPr>
    </w:p>
    <w:sectPr w:rsidR="009A68D7" w:rsidRPr="009854F4" w:rsidSect="00E86CB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08" w:rsidRDefault="001E1508">
      <w:pPr>
        <w:spacing w:after="0" w:line="240" w:lineRule="auto"/>
      </w:pPr>
      <w:r>
        <w:separator/>
      </w:r>
    </w:p>
  </w:endnote>
  <w:endnote w:type="continuationSeparator" w:id="0">
    <w:p w:rsidR="001E1508" w:rsidRDefault="001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08" w:rsidRDefault="001E1508">
      <w:pPr>
        <w:spacing w:after="0" w:line="240" w:lineRule="auto"/>
      </w:pPr>
      <w:r>
        <w:separator/>
      </w:r>
    </w:p>
  </w:footnote>
  <w:footnote w:type="continuationSeparator" w:id="0">
    <w:p w:rsidR="001E1508" w:rsidRDefault="001E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4232"/>
      <w:docPartObj>
        <w:docPartGallery w:val="Page Numbers (Top of Page)"/>
        <w:docPartUnique/>
      </w:docPartObj>
    </w:sdtPr>
    <w:sdtEndPr/>
    <w:sdtContent>
      <w:p w:rsidR="00E86CB4" w:rsidRDefault="003E52DD">
        <w:pPr>
          <w:pStyle w:val="a3"/>
          <w:jc w:val="center"/>
        </w:pPr>
        <w:r>
          <w:fldChar w:fldCharType="begin"/>
        </w:r>
        <w:r w:rsidR="000417FB">
          <w:instrText>PAGE   \* MERGEFORMAT</w:instrText>
        </w:r>
        <w:r>
          <w:fldChar w:fldCharType="separate"/>
        </w:r>
        <w:r w:rsidR="00A956BE">
          <w:rPr>
            <w:noProof/>
          </w:rPr>
          <w:t>2</w:t>
        </w:r>
        <w:r>
          <w:fldChar w:fldCharType="end"/>
        </w:r>
      </w:p>
    </w:sdtContent>
  </w:sdt>
  <w:p w:rsidR="00E86CB4" w:rsidRDefault="001E15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A70"/>
    <w:multiLevelType w:val="hybridMultilevel"/>
    <w:tmpl w:val="A2C85376"/>
    <w:lvl w:ilvl="0" w:tplc="E73454B2">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91A18"/>
    <w:multiLevelType w:val="hybridMultilevel"/>
    <w:tmpl w:val="FB569EA6"/>
    <w:lvl w:ilvl="0" w:tplc="C98CB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88765A"/>
    <w:multiLevelType w:val="hybridMultilevel"/>
    <w:tmpl w:val="B88E8E12"/>
    <w:lvl w:ilvl="0" w:tplc="B7E2EAA8">
      <w:start w:val="1"/>
      <w:numFmt w:val="decimal"/>
      <w:lvlText w:val="%1."/>
      <w:lvlJc w:val="left"/>
      <w:pPr>
        <w:ind w:left="720" w:hanging="360"/>
      </w:pPr>
      <w:rPr>
        <w:rFonts w:eastAsiaTheme="minorHAnsi" w:cs="Times New Roman" w:hint="default"/>
        <w:b/>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97"/>
    <w:rsid w:val="0002698D"/>
    <w:rsid w:val="000417FB"/>
    <w:rsid w:val="000A62F0"/>
    <w:rsid w:val="000B1B04"/>
    <w:rsid w:val="0015566C"/>
    <w:rsid w:val="001E1508"/>
    <w:rsid w:val="002A35AF"/>
    <w:rsid w:val="00303973"/>
    <w:rsid w:val="003A04FE"/>
    <w:rsid w:val="003D5DFD"/>
    <w:rsid w:val="003E52DD"/>
    <w:rsid w:val="003F4710"/>
    <w:rsid w:val="00405105"/>
    <w:rsid w:val="00497EEA"/>
    <w:rsid w:val="004C5B32"/>
    <w:rsid w:val="004D4C2F"/>
    <w:rsid w:val="004E7024"/>
    <w:rsid w:val="005005B0"/>
    <w:rsid w:val="005A3CE9"/>
    <w:rsid w:val="005D2D2F"/>
    <w:rsid w:val="00645CA6"/>
    <w:rsid w:val="006F4697"/>
    <w:rsid w:val="007701E2"/>
    <w:rsid w:val="008237FB"/>
    <w:rsid w:val="009854F4"/>
    <w:rsid w:val="00985AFC"/>
    <w:rsid w:val="009A17D7"/>
    <w:rsid w:val="009A68D7"/>
    <w:rsid w:val="009D7B4E"/>
    <w:rsid w:val="00A20174"/>
    <w:rsid w:val="00A30CD7"/>
    <w:rsid w:val="00A51319"/>
    <w:rsid w:val="00A778A9"/>
    <w:rsid w:val="00A956BE"/>
    <w:rsid w:val="00B80FA5"/>
    <w:rsid w:val="00B839A6"/>
    <w:rsid w:val="00B969F5"/>
    <w:rsid w:val="00C62D13"/>
    <w:rsid w:val="00C923E1"/>
    <w:rsid w:val="00C925A7"/>
    <w:rsid w:val="00F56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paragraph" w:styleId="2">
    <w:name w:val="heading 2"/>
    <w:basedOn w:val="a"/>
    <w:next w:val="a"/>
    <w:link w:val="20"/>
    <w:uiPriority w:val="9"/>
    <w:semiHidden/>
    <w:unhideWhenUsed/>
    <w:qFormat/>
    <w:rsid w:val="00C923E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footer"/>
    <w:basedOn w:val="a"/>
    <w:link w:val="a6"/>
    <w:rsid w:val="009854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9854F4"/>
    <w:rPr>
      <w:rFonts w:ascii="Times New Roman" w:eastAsia="Times New Roman" w:hAnsi="Times New Roman" w:cs="Times New Roman"/>
      <w:sz w:val="20"/>
      <w:szCs w:val="20"/>
      <w:lang w:eastAsia="ru-RU"/>
    </w:rPr>
  </w:style>
  <w:style w:type="paragraph" w:styleId="a7">
    <w:name w:val="Normal (Web)"/>
    <w:basedOn w:val="a"/>
    <w:uiPriority w:val="99"/>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854F4"/>
    <w:rPr>
      <w:b/>
      <w:bCs/>
    </w:rPr>
  </w:style>
  <w:style w:type="paragraph" w:customStyle="1" w:styleId="rtejustify">
    <w:name w:val="rtejustify"/>
    <w:basedOn w:val="a"/>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97EEA"/>
    <w:pPr>
      <w:ind w:left="720"/>
      <w:contextualSpacing/>
    </w:pPr>
  </w:style>
  <w:style w:type="character" w:customStyle="1" w:styleId="20">
    <w:name w:val="Заголовок 2 Знак"/>
    <w:basedOn w:val="a0"/>
    <w:link w:val="2"/>
    <w:uiPriority w:val="9"/>
    <w:semiHidden/>
    <w:rsid w:val="00C923E1"/>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C923E1"/>
  </w:style>
  <w:style w:type="table" w:styleId="aa">
    <w:name w:val="Table Grid"/>
    <w:basedOn w:val="a1"/>
    <w:uiPriority w:val="59"/>
    <w:rsid w:val="00C9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7FB"/>
  </w:style>
  <w:style w:type="paragraph" w:styleId="2">
    <w:name w:val="heading 2"/>
    <w:basedOn w:val="a"/>
    <w:next w:val="a"/>
    <w:link w:val="20"/>
    <w:uiPriority w:val="9"/>
    <w:semiHidden/>
    <w:unhideWhenUsed/>
    <w:qFormat/>
    <w:rsid w:val="00C923E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 w:type="paragraph" w:styleId="a5">
    <w:name w:val="footer"/>
    <w:basedOn w:val="a"/>
    <w:link w:val="a6"/>
    <w:rsid w:val="009854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9854F4"/>
    <w:rPr>
      <w:rFonts w:ascii="Times New Roman" w:eastAsia="Times New Roman" w:hAnsi="Times New Roman" w:cs="Times New Roman"/>
      <w:sz w:val="20"/>
      <w:szCs w:val="20"/>
      <w:lang w:eastAsia="ru-RU"/>
    </w:rPr>
  </w:style>
  <w:style w:type="paragraph" w:styleId="a7">
    <w:name w:val="Normal (Web)"/>
    <w:basedOn w:val="a"/>
    <w:uiPriority w:val="99"/>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9854F4"/>
    <w:rPr>
      <w:b/>
      <w:bCs/>
    </w:rPr>
  </w:style>
  <w:style w:type="paragraph" w:customStyle="1" w:styleId="rtejustify">
    <w:name w:val="rtejustify"/>
    <w:basedOn w:val="a"/>
    <w:rsid w:val="009854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97EEA"/>
    <w:pPr>
      <w:ind w:left="720"/>
      <w:contextualSpacing/>
    </w:pPr>
  </w:style>
  <w:style w:type="character" w:customStyle="1" w:styleId="20">
    <w:name w:val="Заголовок 2 Знак"/>
    <w:basedOn w:val="a0"/>
    <w:link w:val="2"/>
    <w:uiPriority w:val="9"/>
    <w:semiHidden/>
    <w:rsid w:val="00C923E1"/>
    <w:rPr>
      <w:rFonts w:asciiTheme="majorHAnsi" w:eastAsiaTheme="majorEastAsia" w:hAnsiTheme="majorHAnsi" w:cstheme="majorBidi"/>
      <w:b/>
      <w:bCs/>
      <w:color w:val="5B9BD5" w:themeColor="accent1"/>
      <w:sz w:val="26"/>
      <w:szCs w:val="26"/>
      <w:lang w:eastAsia="ru-RU"/>
    </w:rPr>
  </w:style>
  <w:style w:type="character" w:customStyle="1" w:styleId="apple-converted-space">
    <w:name w:val="apple-converted-space"/>
    <w:basedOn w:val="a0"/>
    <w:rsid w:val="00C923E1"/>
  </w:style>
  <w:style w:type="table" w:styleId="aa">
    <w:name w:val="Table Grid"/>
    <w:basedOn w:val="a1"/>
    <w:uiPriority w:val="59"/>
    <w:rsid w:val="00C9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8815</Words>
  <Characters>50250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Соловьева Елена Васильевна</cp:lastModifiedBy>
  <cp:revision>3</cp:revision>
  <dcterms:created xsi:type="dcterms:W3CDTF">2020-08-20T07:48:00Z</dcterms:created>
  <dcterms:modified xsi:type="dcterms:W3CDTF">2020-08-20T07:49:00Z</dcterms:modified>
</cp:coreProperties>
</file>