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C32A7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АДМИНИСТРАЦИЯ ОКТЯБРЬСКОГО РАЙОНА ГОРОДА МОГИЛЕВА</w:t>
      </w:r>
    </w:p>
    <w:p w14:paraId="73D00A34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F246F6B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ОТДЕЛ ИДЕОЛОГИЧЕСКОЙ РАБОТЫ</w:t>
      </w:r>
    </w:p>
    <w:p w14:paraId="03D31F89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И ПО ДЕЛАМ МОЛОДЕЖИ</w:t>
      </w:r>
    </w:p>
    <w:p w14:paraId="556D7F12" w14:textId="77777777" w:rsidR="00D66405" w:rsidRPr="00257BA1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4B0A722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808BC22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2265D10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4CCFA32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6A6F94D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EB6CE1A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60D67BB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B5131D3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4F12AAC" w14:textId="77777777" w:rsidR="00D66405" w:rsidRPr="00257BA1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2FEB2BF" w14:textId="77777777" w:rsidR="00D66405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1C0DF3" w14:textId="77777777" w:rsidR="00D66405" w:rsidRDefault="00D66405" w:rsidP="00D66405">
      <w:pPr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40"/>
          <w:szCs w:val="40"/>
        </w:rPr>
        <w:t>КИБЕРБЕЗОПАСНОСТЬ И ПРОФИЛАКТИКА КИБЕРПРЕСТУПНОСТИ</w:t>
      </w:r>
      <w:r w:rsidRPr="00573823">
        <w:rPr>
          <w:rFonts w:ascii="Times New Roman" w:hAnsi="Times New Roman"/>
          <w:b/>
          <w:bCs/>
          <w:sz w:val="40"/>
          <w:szCs w:val="40"/>
        </w:rPr>
        <w:br/>
      </w:r>
    </w:p>
    <w:p w14:paraId="4F4FDE79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16A576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материал для информационно-пропагандистских групп</w:t>
      </w:r>
    </w:p>
    <w:p w14:paraId="6DD683D2" w14:textId="77777777" w:rsidR="00D66405" w:rsidRPr="00257BA1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98BF4F7" w14:textId="77777777" w:rsidR="00D66405" w:rsidRPr="00257BA1" w:rsidRDefault="00D66405" w:rsidP="00D664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941944D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E32F62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9D7B2D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8B2624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E432725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4177DB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9FD5FE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E1250D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572AE7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15CF30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BA343D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72CCCB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277045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0AEFD1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9EFC5E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447B03" w14:textId="77777777" w:rsidR="00D66405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300C43" w14:textId="77777777" w:rsidR="00D66405" w:rsidRPr="00257BA1" w:rsidRDefault="00D66405" w:rsidP="00D664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7BA1">
        <w:rPr>
          <w:rFonts w:ascii="Times New Roman" w:hAnsi="Times New Roman"/>
          <w:b/>
          <w:sz w:val="28"/>
          <w:szCs w:val="28"/>
        </w:rPr>
        <w:t>г. Могилев</w:t>
      </w:r>
    </w:p>
    <w:p w14:paraId="30534EF1" w14:textId="77777777" w:rsidR="00D66405" w:rsidRPr="00257BA1" w:rsidRDefault="00D66405" w:rsidP="00D66405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ноябрь</w:t>
      </w:r>
      <w:r w:rsidRPr="00257BA1">
        <w:rPr>
          <w:rFonts w:ascii="Times New Roman" w:hAnsi="Times New Roman"/>
          <w:b/>
          <w:sz w:val="28"/>
          <w:szCs w:val="28"/>
        </w:rPr>
        <w:t xml:space="preserve"> 2025 г.</w:t>
      </w:r>
    </w:p>
    <w:p w14:paraId="07083CE9" w14:textId="77777777" w:rsidR="00D66405" w:rsidRDefault="00D66405" w:rsidP="00D66405">
      <w:pPr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lastRenderedPageBreak/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51BD7" w14:textId="77777777" w:rsidR="001F45BA" w:rsidRDefault="001F45BA" w:rsidP="00D17FFD">
      <w:pPr>
        <w:spacing w:after="0" w:line="240" w:lineRule="auto"/>
      </w:pPr>
      <w:r>
        <w:separator/>
      </w:r>
    </w:p>
  </w:endnote>
  <w:endnote w:type="continuationSeparator" w:id="0">
    <w:p w14:paraId="6F3F9491" w14:textId="77777777" w:rsidR="001F45BA" w:rsidRDefault="001F45B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2B300" w14:textId="77777777" w:rsidR="001F45BA" w:rsidRDefault="001F45BA" w:rsidP="00D17FFD">
      <w:pPr>
        <w:spacing w:after="0" w:line="240" w:lineRule="auto"/>
      </w:pPr>
      <w:r>
        <w:separator/>
      </w:r>
    </w:p>
  </w:footnote>
  <w:footnote w:type="continuationSeparator" w:id="0">
    <w:p w14:paraId="5669D168" w14:textId="77777777" w:rsidR="001F45BA" w:rsidRDefault="001F45B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2301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66405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Нестерова Юлия Викторовна</cp:lastModifiedBy>
  <cp:revision>2</cp:revision>
  <cp:lastPrinted>2025-11-06T05:56:00Z</cp:lastPrinted>
  <dcterms:created xsi:type="dcterms:W3CDTF">2025-11-14T08:31:00Z</dcterms:created>
  <dcterms:modified xsi:type="dcterms:W3CDTF">2025-11-14T08:31:00Z</dcterms:modified>
</cp:coreProperties>
</file>