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FA01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57BA1">
        <w:rPr>
          <w:rFonts w:ascii="Times New Roman" w:hAnsi="Times New Roman"/>
          <w:b/>
          <w:sz w:val="28"/>
          <w:szCs w:val="28"/>
        </w:rPr>
        <w:t>АДМИНИСТРАЦИЯ ОКТЯБРЬСКОГО РАЙОНА ГОРОДА МОГИЛЕВА</w:t>
      </w:r>
    </w:p>
    <w:p w14:paraId="76E9BDF8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29C97C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ОТДЕЛ ИДЕОЛОГИЧЕСКОЙ РАБОТЫ</w:t>
      </w:r>
    </w:p>
    <w:p w14:paraId="5E234D39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И ПО ДЕЛАМ МОЛОДЕЖИ</w:t>
      </w:r>
    </w:p>
    <w:p w14:paraId="0B565FE0" w14:textId="77777777" w:rsidR="00EB04CD" w:rsidRPr="00257BA1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BA8BFE9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3816020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354A7F8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00E274B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12A093D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142ED3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7C2EB00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76FD1A1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63564C6" w14:textId="77777777" w:rsidR="00EB04CD" w:rsidRPr="00257BA1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D71593" w14:textId="77777777" w:rsidR="00EB04CD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6390A1" w14:textId="05234552" w:rsidR="00EB04CD" w:rsidRPr="00573823" w:rsidRDefault="00EB04CD" w:rsidP="00EB04CD">
      <w:pPr>
        <w:spacing w:before="240" w:after="24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РОЛЬ СЕМЕЙНЫХ ЦЕННОСТЕЙ</w:t>
      </w:r>
      <w:r w:rsidRPr="00573823">
        <w:rPr>
          <w:rFonts w:ascii="Times New Roman" w:hAnsi="Times New Roman"/>
          <w:b/>
          <w:bCs/>
          <w:sz w:val="40"/>
          <w:szCs w:val="40"/>
        </w:rPr>
        <w:br/>
      </w:r>
      <w:r>
        <w:rPr>
          <w:rFonts w:ascii="Times New Roman" w:hAnsi="Times New Roman"/>
          <w:b/>
          <w:bCs/>
          <w:sz w:val="40"/>
          <w:szCs w:val="40"/>
        </w:rPr>
        <w:t>В СОВРЕМЕННОМ ОБЩЕСТВЕ</w:t>
      </w:r>
    </w:p>
    <w:p w14:paraId="7FB03D5C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2F0090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355DD1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материал для информационно-пропагандистских групп</w:t>
      </w:r>
    </w:p>
    <w:p w14:paraId="075CFC09" w14:textId="77777777" w:rsidR="00EB04CD" w:rsidRPr="00257BA1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53DA855" w14:textId="77777777" w:rsidR="00EB04CD" w:rsidRPr="00257BA1" w:rsidRDefault="00EB04CD" w:rsidP="00EB04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96F8E28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AD8719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249994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24B842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89C4BE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0368C41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7C5D67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A9D4DC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718560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FF17EE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943322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008218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7E3834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BD6842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55933B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FE1474" w14:textId="77777777" w:rsidR="00EB04CD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636DB3" w14:textId="77777777" w:rsidR="00EB04CD" w:rsidRPr="00257BA1" w:rsidRDefault="00EB04CD" w:rsidP="00EB04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г. Могилев</w:t>
      </w:r>
    </w:p>
    <w:p w14:paraId="2274316A" w14:textId="046D4E27" w:rsidR="00EB04CD" w:rsidRPr="00257BA1" w:rsidRDefault="00EB04CD" w:rsidP="00EB04CD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</w:t>
      </w:r>
      <w:r>
        <w:rPr>
          <w:rFonts w:ascii="Times New Roman" w:hAnsi="Times New Roman"/>
          <w:b/>
          <w:sz w:val="28"/>
          <w:szCs w:val="28"/>
        </w:rPr>
        <w:t>тябрь</w:t>
      </w:r>
      <w:r w:rsidRPr="00257BA1">
        <w:rPr>
          <w:rFonts w:ascii="Times New Roman" w:hAnsi="Times New Roman"/>
          <w:b/>
          <w:sz w:val="28"/>
          <w:szCs w:val="28"/>
        </w:rPr>
        <w:t xml:space="preserve"> 2025 г.</w:t>
      </w:r>
    </w:p>
    <w:p w14:paraId="752750D5" w14:textId="77777777" w:rsidR="00EB04CD" w:rsidRDefault="00EB04CD">
      <w:pPr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56ADA8EE" w14:textId="4C265212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lastRenderedPageBreak/>
        <w:t>МАТЕРИАЛ</w:t>
      </w:r>
    </w:p>
    <w:p w14:paraId="5F369AAF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4CD91ED0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07FF957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88D480A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2F115B69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7EC9254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9B6696B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606BC5" wp14:editId="0613557D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23F5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2B5209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59F6E98D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06AAE98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47B8FE65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1F04483A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0253A341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DAAA158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75FC97AA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6535EC6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767C23F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C3459F" wp14:editId="1452BADB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CF83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5B8CD2B1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447BC50A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5B42EA5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312435E4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D73215" wp14:editId="0EA9374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2718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4CCCB78F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64AABBBE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F15D37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3A91BDC1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B99A79" wp14:editId="4767CF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667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34D86ED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03E10CF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38179F74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7D4CFF33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0DE75479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7EA04CB1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6AB1EFB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4DD0669D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4EFD704C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6BC9F696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05D6AC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0959D5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A27040" wp14:editId="16B93D9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EF95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73F119B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09932A86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6DD30788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53D4D6BB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3E942F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26C79728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FEA954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31B2E684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3742181E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7DA3F948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169F3CD0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5ECC290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7B8FF5" wp14:editId="2E4E9142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07B3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7C11B65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0644C278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521BB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F4BB5E2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274FFE" wp14:editId="5A3493E5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8CB9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5C6528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56A1821A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0D08FFBB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2D476C12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809BECA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8E91377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409C8C08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E1AA31E" wp14:editId="4EF07117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D38A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44243DA8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3D5E3EC8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2F6C39" wp14:editId="2B57C3FD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55F2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593D1634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789BB4F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068F5C" wp14:editId="53B69D14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8730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48C60CD6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70E743C2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731F5765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468A984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3BEF1E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4EE3F" wp14:editId="7B24A287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1449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840BD0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0DC5F57F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7E67AED2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6AAABC80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330E716A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4C21AD19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42FA7DC3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1EB767FA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D1C95E4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AF553F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C055C" wp14:editId="7BE67F0C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30D1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BC772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45CF54A1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DEE73C3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FDBE06B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13D6E3F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CBB26A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2C69E3F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28B1BEF7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45F7C8AC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A4ED63" wp14:editId="5633DCE2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3823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7A885C2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272044A9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BF6D16D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66CD07C1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AF6A0D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7E8466FC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386FD1D3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34D1644B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60016683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30C6A48E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4FA3A3D1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D066A9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FF4426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E64F14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ADB5DA" wp14:editId="09262751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940D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86FCD" w14:textId="77777777"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14:paraId="658D5EF9" w14:textId="77777777"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97C5" w14:textId="77777777"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14:paraId="7EC82DC1" w14:textId="77777777"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958661"/>
      <w:docPartObj>
        <w:docPartGallery w:val="Page Numbers (Top of Page)"/>
        <w:docPartUnique/>
      </w:docPartObj>
    </w:sdtPr>
    <w:sdtEndPr/>
    <w:sdtContent>
      <w:p w14:paraId="2DEC0303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523C51A5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13A2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04CD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3FD8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Нестерова Юлия Викторовна</cp:lastModifiedBy>
  <cp:revision>2</cp:revision>
  <cp:lastPrinted>2025-10-06T15:04:00Z</cp:lastPrinted>
  <dcterms:created xsi:type="dcterms:W3CDTF">2025-10-13T12:09:00Z</dcterms:created>
  <dcterms:modified xsi:type="dcterms:W3CDTF">2025-10-13T12:09:00Z</dcterms:modified>
</cp:coreProperties>
</file>