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61AD3" w14:textId="77777777" w:rsidR="00046204" w:rsidRPr="00840988" w:rsidRDefault="00046204" w:rsidP="0004620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АДМИНИСТРАЦИЯ ОКТЯБРЬСКОГО РАЙОНА ГОРОДА МОГИЛЕВА</w:t>
      </w:r>
    </w:p>
    <w:p w14:paraId="244FD6AD" w14:textId="77777777" w:rsidR="00046204" w:rsidRPr="00840988" w:rsidRDefault="00046204" w:rsidP="0004620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5EB67A7" w14:textId="77777777" w:rsidR="00046204" w:rsidRPr="00840988" w:rsidRDefault="00046204" w:rsidP="0004620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ОТДЕЛ ИДЕОЛОГИЧЕСКОЙ РАБОТЫ</w:t>
      </w:r>
    </w:p>
    <w:p w14:paraId="52F447B9" w14:textId="77777777" w:rsidR="00046204" w:rsidRPr="00840988" w:rsidRDefault="00046204" w:rsidP="0004620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И ПО ДЕЛАМ МОЛОДЕЖИ</w:t>
      </w:r>
    </w:p>
    <w:p w14:paraId="0070626F" w14:textId="77777777" w:rsidR="00046204" w:rsidRPr="00840988" w:rsidRDefault="00046204" w:rsidP="0004620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27CEC6D" w14:textId="77777777" w:rsidR="00046204" w:rsidRPr="00840988" w:rsidRDefault="00046204" w:rsidP="00046204">
      <w:pPr>
        <w:rPr>
          <w:rFonts w:ascii="Times New Roman" w:hAnsi="Times New Roman" w:cs="Times New Roman"/>
          <w:b/>
          <w:szCs w:val="28"/>
        </w:rPr>
      </w:pPr>
    </w:p>
    <w:p w14:paraId="3D8702F7" w14:textId="77777777" w:rsidR="00046204" w:rsidRPr="00840988" w:rsidRDefault="00046204" w:rsidP="00046204">
      <w:pPr>
        <w:rPr>
          <w:rFonts w:ascii="Times New Roman" w:hAnsi="Times New Roman" w:cs="Times New Roman"/>
          <w:b/>
          <w:szCs w:val="28"/>
        </w:rPr>
      </w:pPr>
    </w:p>
    <w:p w14:paraId="7F899C5D" w14:textId="77777777" w:rsidR="00046204" w:rsidRPr="00840988" w:rsidRDefault="00046204" w:rsidP="00046204">
      <w:pPr>
        <w:rPr>
          <w:rFonts w:ascii="Times New Roman" w:hAnsi="Times New Roman" w:cs="Times New Roman"/>
          <w:b/>
          <w:szCs w:val="28"/>
        </w:rPr>
      </w:pPr>
    </w:p>
    <w:p w14:paraId="5D40856F" w14:textId="77777777" w:rsidR="00046204" w:rsidRPr="00840988" w:rsidRDefault="00046204" w:rsidP="00046204">
      <w:pPr>
        <w:rPr>
          <w:rFonts w:ascii="Times New Roman" w:hAnsi="Times New Roman" w:cs="Times New Roman"/>
          <w:b/>
          <w:szCs w:val="28"/>
        </w:rPr>
      </w:pPr>
    </w:p>
    <w:p w14:paraId="0F4BD1AA" w14:textId="77777777" w:rsidR="00046204" w:rsidRPr="00840988" w:rsidRDefault="00046204" w:rsidP="00046204">
      <w:pPr>
        <w:rPr>
          <w:rFonts w:ascii="Times New Roman" w:hAnsi="Times New Roman" w:cs="Times New Roman"/>
          <w:b/>
          <w:szCs w:val="28"/>
        </w:rPr>
      </w:pPr>
    </w:p>
    <w:p w14:paraId="6AB70E2B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40988">
        <w:rPr>
          <w:rFonts w:ascii="Times New Roman" w:hAnsi="Times New Roman" w:cs="Times New Roman"/>
          <w:b/>
          <w:bCs/>
          <w:sz w:val="44"/>
          <w:szCs w:val="44"/>
        </w:rPr>
        <w:t>ТРАДИЦИОННЫЕ ЦЕННОСТИ БЕЛОРУСОВ: СЕМЬЯ, ОБЩЕСТВО, ГОСУДАРСТВО</w:t>
      </w:r>
    </w:p>
    <w:p w14:paraId="0BA7764B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материал для информационно-пропагандистских групп</w:t>
      </w:r>
    </w:p>
    <w:p w14:paraId="3271D996" w14:textId="77777777" w:rsidR="00046204" w:rsidRPr="00840988" w:rsidRDefault="00046204" w:rsidP="00046204">
      <w:pPr>
        <w:rPr>
          <w:rFonts w:ascii="Times New Roman" w:hAnsi="Times New Roman" w:cs="Times New Roman"/>
          <w:b/>
          <w:szCs w:val="28"/>
        </w:rPr>
      </w:pPr>
    </w:p>
    <w:p w14:paraId="54B52E20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45B76B46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289B3A9E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66247F3C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213217B6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19C45EB6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1D722B6F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3FF90775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4F9FEDF1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4578199B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2B7B2E18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2FA41FF1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466A367E" w14:textId="77777777" w:rsidR="00046204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73B966B9" w14:textId="77777777" w:rsidR="00046204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2AA6B714" w14:textId="77777777" w:rsidR="00046204" w:rsidRPr="00840988" w:rsidRDefault="00046204" w:rsidP="00046204">
      <w:pPr>
        <w:jc w:val="center"/>
        <w:rPr>
          <w:rFonts w:ascii="Times New Roman" w:hAnsi="Times New Roman" w:cs="Times New Roman"/>
          <w:b/>
          <w:szCs w:val="28"/>
        </w:rPr>
      </w:pPr>
    </w:p>
    <w:p w14:paraId="58CA3515" w14:textId="77777777" w:rsidR="00046204" w:rsidRPr="00840988" w:rsidRDefault="00046204" w:rsidP="00046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г. Могилев</w:t>
      </w:r>
    </w:p>
    <w:p w14:paraId="60635705" w14:textId="77777777" w:rsidR="00046204" w:rsidRPr="00840988" w:rsidRDefault="00046204" w:rsidP="0004620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28"/>
          <w:szCs w:val="28"/>
        </w:rPr>
        <w:t>ок</w:t>
      </w:r>
      <w:r w:rsidRPr="00840988">
        <w:rPr>
          <w:rFonts w:ascii="Times New Roman" w:hAnsi="Times New Roman" w:cs="Times New Roman"/>
          <w:b/>
          <w:sz w:val="28"/>
          <w:szCs w:val="28"/>
        </w:rPr>
        <w:t>тябрь 2026 г.</w:t>
      </w:r>
    </w:p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lastRenderedPageBreak/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6CBBE" w14:textId="77777777" w:rsidR="00856DCE" w:rsidRDefault="00856DCE" w:rsidP="00387835">
      <w:pPr>
        <w:spacing w:after="0" w:line="240" w:lineRule="auto"/>
      </w:pPr>
      <w:r>
        <w:separator/>
      </w:r>
    </w:p>
  </w:endnote>
  <w:endnote w:type="continuationSeparator" w:id="0">
    <w:p w14:paraId="30A83D08" w14:textId="77777777" w:rsidR="00856DCE" w:rsidRDefault="00856DCE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B819D" w14:textId="77777777" w:rsidR="00856DCE" w:rsidRDefault="00856DCE" w:rsidP="00387835">
      <w:pPr>
        <w:spacing w:after="0" w:line="240" w:lineRule="auto"/>
      </w:pPr>
      <w:r>
        <w:separator/>
      </w:r>
    </w:p>
  </w:footnote>
  <w:footnote w:type="continuationSeparator" w:id="0">
    <w:p w14:paraId="2FF5FAFA" w14:textId="77777777" w:rsidR="00856DCE" w:rsidRDefault="00856DCE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204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BF4C94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2076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Нестерова Юлия Викторовна</cp:lastModifiedBy>
  <cp:revision>2</cp:revision>
  <cp:lastPrinted>2026-10-02T11:38:00Z</cp:lastPrinted>
  <dcterms:created xsi:type="dcterms:W3CDTF">2026-10-07T06:21:00Z</dcterms:created>
  <dcterms:modified xsi:type="dcterms:W3CDTF">2026-10-07T06:21:00Z</dcterms:modified>
</cp:coreProperties>
</file>