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3B6" w:rsidRPr="00900E68" w:rsidRDefault="005573B6" w:rsidP="005573B6">
      <w:pPr>
        <w:pStyle w:val="a4"/>
        <w:spacing w:line="280" w:lineRule="exact"/>
        <w:jc w:val="both"/>
        <w:rPr>
          <w:sz w:val="30"/>
          <w:szCs w:val="30"/>
          <w:lang w:val="ru-RU"/>
        </w:rPr>
      </w:pPr>
      <w:r w:rsidRPr="00900E68">
        <w:rPr>
          <w:sz w:val="30"/>
          <w:szCs w:val="30"/>
        </w:rPr>
        <w:tab/>
      </w:r>
      <w:r>
        <w:rPr>
          <w:sz w:val="30"/>
          <w:szCs w:val="30"/>
          <w:lang w:val="ru-RU"/>
        </w:rPr>
        <w:tab/>
      </w:r>
      <w:r>
        <w:rPr>
          <w:sz w:val="30"/>
          <w:szCs w:val="30"/>
          <w:lang w:val="ru-RU"/>
        </w:rPr>
        <w:tab/>
      </w:r>
      <w:r>
        <w:rPr>
          <w:sz w:val="30"/>
          <w:szCs w:val="30"/>
          <w:lang w:val="ru-RU"/>
        </w:rPr>
        <w:tab/>
      </w:r>
      <w:r>
        <w:rPr>
          <w:sz w:val="30"/>
          <w:szCs w:val="30"/>
          <w:lang w:val="ru-RU"/>
        </w:rPr>
        <w:tab/>
      </w:r>
      <w:r>
        <w:rPr>
          <w:sz w:val="30"/>
          <w:szCs w:val="30"/>
          <w:lang w:val="ru-RU"/>
        </w:rPr>
        <w:tab/>
      </w:r>
      <w:r>
        <w:rPr>
          <w:sz w:val="30"/>
          <w:szCs w:val="30"/>
          <w:lang w:val="ru-RU"/>
        </w:rPr>
        <w:tab/>
      </w:r>
      <w:r>
        <w:rPr>
          <w:sz w:val="30"/>
          <w:szCs w:val="30"/>
          <w:lang w:val="ru-RU"/>
        </w:rPr>
        <w:tab/>
      </w:r>
    </w:p>
    <w:p w:rsidR="005573B6" w:rsidRPr="001225DF" w:rsidRDefault="005573B6" w:rsidP="00066197">
      <w:pPr>
        <w:pStyle w:val="a4"/>
        <w:spacing w:line="280" w:lineRule="exact"/>
        <w:ind w:right="-1"/>
        <w:jc w:val="both"/>
        <w:rPr>
          <w:sz w:val="30"/>
          <w:szCs w:val="30"/>
          <w:lang w:val="ru-RU"/>
        </w:rPr>
      </w:pPr>
      <w:r w:rsidRPr="00900E68">
        <w:rPr>
          <w:sz w:val="30"/>
          <w:szCs w:val="30"/>
          <w:lang w:val="ru-RU"/>
        </w:rPr>
        <w:t xml:space="preserve">Перечень административных </w:t>
      </w:r>
      <w:r>
        <w:rPr>
          <w:sz w:val="30"/>
          <w:szCs w:val="30"/>
          <w:lang w:val="ru-RU"/>
        </w:rPr>
        <w:t>процедур, по которым</w:t>
      </w:r>
      <w:r w:rsidR="004B0BD0">
        <w:rPr>
          <w:sz w:val="30"/>
          <w:szCs w:val="30"/>
          <w:lang w:val="ru-RU"/>
        </w:rPr>
        <w:t xml:space="preserve"> </w:t>
      </w:r>
      <w:r w:rsidRPr="00B61EA1">
        <w:rPr>
          <w:sz w:val="30"/>
          <w:szCs w:val="30"/>
        </w:rPr>
        <w:t>прием заявлений и документов заинтересованных лиц, уведомление заинтересованных лиц по принятым ад</w:t>
      </w:r>
      <w:r>
        <w:rPr>
          <w:sz w:val="30"/>
          <w:szCs w:val="30"/>
        </w:rPr>
        <w:t>министративным решениям и выдача</w:t>
      </w:r>
      <w:r w:rsidRPr="00B61EA1">
        <w:rPr>
          <w:sz w:val="30"/>
          <w:szCs w:val="30"/>
        </w:rPr>
        <w:t xml:space="preserve"> административных решений</w:t>
      </w:r>
      <w:r>
        <w:rPr>
          <w:sz w:val="30"/>
          <w:szCs w:val="30"/>
          <w:lang w:val="ru-RU"/>
        </w:rPr>
        <w:t>,</w:t>
      </w:r>
      <w:r w:rsidRPr="00B61EA1">
        <w:rPr>
          <w:sz w:val="30"/>
          <w:szCs w:val="30"/>
        </w:rPr>
        <w:t xml:space="preserve"> </w:t>
      </w:r>
      <w:r w:rsidRPr="00900E68">
        <w:rPr>
          <w:sz w:val="30"/>
          <w:szCs w:val="30"/>
          <w:lang w:val="ru-RU"/>
        </w:rPr>
        <w:t>производятся</w:t>
      </w:r>
      <w:r>
        <w:rPr>
          <w:sz w:val="30"/>
          <w:szCs w:val="30"/>
          <w:lang w:val="ru-RU"/>
        </w:rPr>
        <w:t xml:space="preserve"> </w:t>
      </w:r>
      <w:r w:rsidRPr="00900E68">
        <w:rPr>
          <w:sz w:val="30"/>
          <w:szCs w:val="30"/>
          <w:lang w:val="ru-RU"/>
        </w:rPr>
        <w:t>через службу «одно окно»</w:t>
      </w:r>
      <w:r>
        <w:rPr>
          <w:sz w:val="30"/>
          <w:szCs w:val="30"/>
          <w:lang w:val="ru-RU"/>
        </w:rPr>
        <w:t xml:space="preserve"> администрации, согласно </w:t>
      </w:r>
      <w:r>
        <w:rPr>
          <w:sz w:val="30"/>
          <w:szCs w:val="30"/>
        </w:rPr>
        <w:t>Перечню</w:t>
      </w:r>
      <w:r w:rsidRPr="00C02D19">
        <w:rPr>
          <w:sz w:val="30"/>
          <w:szCs w:val="30"/>
        </w:rPr>
        <w:t>,</w:t>
      </w:r>
      <w:r>
        <w:rPr>
          <w:sz w:val="30"/>
          <w:szCs w:val="30"/>
        </w:rPr>
        <w:t xml:space="preserve"> утвержденному</w:t>
      </w:r>
      <w:r w:rsidRPr="00B61EA1">
        <w:rPr>
          <w:sz w:val="30"/>
          <w:szCs w:val="30"/>
        </w:rPr>
        <w:t xml:space="preserve"> Указ</w:t>
      </w:r>
      <w:r>
        <w:rPr>
          <w:sz w:val="30"/>
          <w:szCs w:val="30"/>
        </w:rPr>
        <w:t>ом</w:t>
      </w:r>
      <w:r w:rsidRPr="00B61EA1">
        <w:rPr>
          <w:sz w:val="30"/>
          <w:szCs w:val="30"/>
        </w:rPr>
        <w:t xml:space="preserve"> №</w:t>
      </w:r>
      <w:r w:rsidR="004B0BD0">
        <w:rPr>
          <w:sz w:val="30"/>
          <w:szCs w:val="30"/>
          <w:lang w:val="ru-RU"/>
        </w:rPr>
        <w:t xml:space="preserve"> </w:t>
      </w:r>
      <w:r w:rsidRPr="00B61EA1">
        <w:rPr>
          <w:sz w:val="30"/>
          <w:szCs w:val="30"/>
        </w:rPr>
        <w:t>200</w:t>
      </w:r>
      <w:r w:rsidR="001225DF">
        <w:rPr>
          <w:sz w:val="30"/>
          <w:szCs w:val="30"/>
          <w:lang w:val="ru-RU"/>
        </w:rPr>
        <w:t>*</w:t>
      </w:r>
    </w:p>
    <w:p w:rsidR="005573B6" w:rsidRDefault="005573B6" w:rsidP="005573B6">
      <w:pPr>
        <w:pStyle w:val="a4"/>
        <w:jc w:val="both"/>
        <w:rPr>
          <w:sz w:val="30"/>
          <w:szCs w:val="3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862"/>
      </w:tblGrid>
      <w:tr w:rsidR="005573B6" w:rsidRPr="007C701F" w:rsidTr="00970689">
        <w:trPr>
          <w:trHeight w:val="755"/>
        </w:trPr>
        <w:tc>
          <w:tcPr>
            <w:tcW w:w="709" w:type="dxa"/>
            <w:vMerge w:val="restart"/>
            <w:shd w:val="clear" w:color="auto" w:fill="auto"/>
          </w:tcPr>
          <w:p w:rsidR="005573B6" w:rsidRPr="00970689" w:rsidRDefault="005573B6" w:rsidP="00970689">
            <w:pPr>
              <w:widowControl w:val="0"/>
              <w:ind w:left="142"/>
              <w:rPr>
                <w:sz w:val="26"/>
                <w:szCs w:val="26"/>
              </w:rPr>
            </w:pPr>
            <w:r w:rsidRPr="00970689">
              <w:rPr>
                <w:sz w:val="26"/>
                <w:szCs w:val="26"/>
              </w:rPr>
              <w:t>№</w:t>
            </w:r>
          </w:p>
          <w:p w:rsidR="005573B6" w:rsidRPr="007C701F" w:rsidRDefault="005573B6" w:rsidP="00970689">
            <w:pPr>
              <w:pStyle w:val="a4"/>
              <w:ind w:left="142"/>
              <w:rPr>
                <w:sz w:val="26"/>
                <w:szCs w:val="26"/>
                <w:lang w:val="ru-RU"/>
              </w:rPr>
            </w:pPr>
            <w:r w:rsidRPr="007C701F">
              <w:rPr>
                <w:sz w:val="26"/>
                <w:szCs w:val="26"/>
              </w:rPr>
              <w:t>п/п</w:t>
            </w:r>
          </w:p>
        </w:tc>
        <w:tc>
          <w:tcPr>
            <w:tcW w:w="8862" w:type="dxa"/>
            <w:shd w:val="clear" w:color="auto" w:fill="auto"/>
          </w:tcPr>
          <w:p w:rsidR="005573B6" w:rsidRPr="007C701F" w:rsidRDefault="005573B6" w:rsidP="00583839">
            <w:pPr>
              <w:pStyle w:val="a4"/>
              <w:jc w:val="center"/>
              <w:rPr>
                <w:sz w:val="26"/>
                <w:szCs w:val="26"/>
                <w:lang w:val="ru-RU"/>
              </w:rPr>
            </w:pPr>
            <w:r w:rsidRPr="007C701F">
              <w:rPr>
                <w:sz w:val="26"/>
                <w:szCs w:val="26"/>
                <w:lang w:val="ru-RU"/>
              </w:rPr>
              <w:t xml:space="preserve">Служба «одно окно» </w:t>
            </w:r>
          </w:p>
          <w:p w:rsidR="005573B6" w:rsidRPr="007C701F" w:rsidRDefault="005573B6" w:rsidP="00583839">
            <w:pPr>
              <w:pStyle w:val="a4"/>
              <w:jc w:val="center"/>
              <w:rPr>
                <w:sz w:val="26"/>
                <w:szCs w:val="26"/>
                <w:lang w:val="ru-RU"/>
              </w:rPr>
            </w:pPr>
            <w:r w:rsidRPr="007C701F">
              <w:rPr>
                <w:sz w:val="26"/>
                <w:szCs w:val="26"/>
                <w:lang w:val="ru-RU"/>
              </w:rPr>
              <w:t>администрации Октябрьского районов г. Могилева</w:t>
            </w:r>
          </w:p>
        </w:tc>
      </w:tr>
      <w:tr w:rsidR="005573B6" w:rsidRPr="007C701F" w:rsidTr="00970689">
        <w:trPr>
          <w:trHeight w:val="195"/>
        </w:trPr>
        <w:tc>
          <w:tcPr>
            <w:tcW w:w="709" w:type="dxa"/>
            <w:vMerge/>
            <w:shd w:val="clear" w:color="auto" w:fill="auto"/>
          </w:tcPr>
          <w:p w:rsidR="005573B6" w:rsidRPr="00970689" w:rsidRDefault="005573B6" w:rsidP="00970689">
            <w:pPr>
              <w:widowControl w:val="0"/>
              <w:ind w:left="360"/>
              <w:rPr>
                <w:sz w:val="26"/>
                <w:szCs w:val="26"/>
              </w:rPr>
            </w:pPr>
          </w:p>
        </w:tc>
        <w:tc>
          <w:tcPr>
            <w:tcW w:w="8862" w:type="dxa"/>
            <w:shd w:val="clear" w:color="auto" w:fill="auto"/>
          </w:tcPr>
          <w:p w:rsidR="005573B6" w:rsidRPr="007C701F" w:rsidRDefault="005573B6" w:rsidP="00583839">
            <w:pPr>
              <w:pStyle w:val="a4"/>
              <w:jc w:val="center"/>
              <w:rPr>
                <w:sz w:val="26"/>
                <w:szCs w:val="26"/>
                <w:lang w:val="ru-RU"/>
              </w:rPr>
            </w:pPr>
            <w:r w:rsidRPr="007C701F">
              <w:rPr>
                <w:sz w:val="26"/>
                <w:szCs w:val="26"/>
              </w:rPr>
              <w:t>Наименование административных процедур</w:t>
            </w:r>
          </w:p>
        </w:tc>
      </w:tr>
      <w:tr w:rsidR="005573B6" w:rsidRPr="007C701F" w:rsidTr="00970689">
        <w:trPr>
          <w:trHeight w:val="6129"/>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AB5C18" w:rsidRDefault="005573B6" w:rsidP="00CD0C88">
            <w:pPr>
              <w:ind w:firstLine="345"/>
              <w:rPr>
                <w:sz w:val="26"/>
                <w:szCs w:val="26"/>
              </w:rPr>
            </w:pPr>
            <w:r w:rsidRPr="00AB5C18">
              <w:rPr>
                <w:sz w:val="26"/>
                <w:szCs w:val="26"/>
              </w:rPr>
              <w:t>пункт 1.1. Принятие решения:</w:t>
            </w:r>
          </w:p>
          <w:p w:rsidR="005573B6" w:rsidRPr="00602CFE" w:rsidRDefault="005573B6" w:rsidP="00CD0C88">
            <w:pPr>
              <w:ind w:firstLine="345"/>
              <w:rPr>
                <w:sz w:val="26"/>
                <w:szCs w:val="26"/>
              </w:rPr>
            </w:pPr>
            <w:r w:rsidRPr="00AB5C18">
              <w:rPr>
                <w:sz w:val="26"/>
                <w:szCs w:val="26"/>
              </w:rPr>
              <w:t>подпункт 1.1.2. </w:t>
            </w:r>
            <w:r w:rsidR="00BD7319" w:rsidRPr="00AB5C18">
              <w:rPr>
                <w:sz w:val="26"/>
                <w:szCs w:val="26"/>
              </w:rPr>
              <w:t xml:space="preserve">о разрешении отчуждения одноквартирного жилого дома, квартиры в многоквартирном или блокированном жилом доме (далее в настоящем подпункте, подпунктах </w:t>
            </w:r>
            <w:r w:rsidR="00875EAE" w:rsidRPr="00AB5C18">
              <w:rPr>
                <w:sz w:val="26"/>
                <w:szCs w:val="26"/>
              </w:rPr>
              <w:t>1.1.2</w:t>
            </w:r>
            <w:r w:rsidR="00875EAE" w:rsidRPr="00AB5C18">
              <w:rPr>
                <w:sz w:val="26"/>
                <w:szCs w:val="26"/>
                <w:vertAlign w:val="superscript"/>
              </w:rPr>
              <w:t>2</w:t>
            </w:r>
            <w:r w:rsidR="00875EAE" w:rsidRPr="00AB5C18">
              <w:rPr>
                <w:sz w:val="26"/>
                <w:szCs w:val="26"/>
              </w:rPr>
              <w:t xml:space="preserve">, </w:t>
            </w:r>
            <w:r w:rsidR="00BD7319" w:rsidRPr="00AB5C18">
              <w:rPr>
                <w:sz w:val="26"/>
                <w:szCs w:val="26"/>
              </w:rPr>
              <w:t>1.1</w:t>
            </w:r>
            <w:r w:rsidR="00BD7319" w:rsidRPr="00BD7319">
              <w:rPr>
                <w:sz w:val="26"/>
                <w:szCs w:val="26"/>
              </w:rPr>
              <w:t>.28, 1.1.31 и 1.1.32 настоящего пункта, пунктах 1.6 и 1.61,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r>
              <w:rPr>
                <w:sz w:val="26"/>
                <w:szCs w:val="26"/>
              </w:rPr>
              <w:t>.</w:t>
            </w:r>
          </w:p>
        </w:tc>
      </w:tr>
      <w:tr w:rsidR="005573B6" w:rsidRPr="007C701F" w:rsidTr="00970689">
        <w:trPr>
          <w:trHeight w:val="2933"/>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1.1.2</w:t>
            </w:r>
            <w:r w:rsidRPr="00466B2E">
              <w:rPr>
                <w:sz w:val="26"/>
                <w:szCs w:val="26"/>
                <w:vertAlign w:val="superscript"/>
              </w:rPr>
              <w:t>1</w:t>
            </w:r>
            <w:r w:rsidRPr="00602CFE">
              <w:rPr>
                <w:sz w:val="26"/>
                <w:szCs w:val="26"/>
              </w:rPr>
              <w:t>.  </w:t>
            </w:r>
            <w:r w:rsidR="00BD7319" w:rsidRPr="00BD7319">
              <w:rPr>
                <w:sz w:val="26"/>
                <w:szCs w:val="26"/>
              </w:rPr>
              <w:t>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r>
              <w:rPr>
                <w:sz w:val="26"/>
                <w:szCs w:val="26"/>
              </w:rPr>
              <w:t>.</w:t>
            </w:r>
            <w:r w:rsidR="00297E8C">
              <w:rPr>
                <w:sz w:val="26"/>
                <w:szCs w:val="26"/>
              </w:rPr>
              <w:t xml:space="preserve"> *</w:t>
            </w:r>
            <w:r w:rsidR="004B0BD0">
              <w:rPr>
                <w:sz w:val="26"/>
                <w:szCs w:val="26"/>
              </w:rPr>
              <w:t>*</w:t>
            </w:r>
          </w:p>
        </w:tc>
      </w:tr>
      <w:tr w:rsidR="00875EAE" w:rsidRPr="007C701F" w:rsidTr="00875EAE">
        <w:trPr>
          <w:trHeight w:val="1845"/>
        </w:trPr>
        <w:tc>
          <w:tcPr>
            <w:tcW w:w="709" w:type="dxa"/>
            <w:shd w:val="clear" w:color="auto" w:fill="auto"/>
          </w:tcPr>
          <w:p w:rsidR="00875EAE" w:rsidRPr="00AB5C18" w:rsidRDefault="00875EAE" w:rsidP="00970689">
            <w:pPr>
              <w:pStyle w:val="a4"/>
              <w:numPr>
                <w:ilvl w:val="0"/>
                <w:numId w:val="3"/>
              </w:numPr>
              <w:rPr>
                <w:sz w:val="26"/>
                <w:szCs w:val="26"/>
                <w:lang w:val="ru-RU"/>
              </w:rPr>
            </w:pPr>
          </w:p>
        </w:tc>
        <w:tc>
          <w:tcPr>
            <w:tcW w:w="8862" w:type="dxa"/>
            <w:shd w:val="clear" w:color="auto" w:fill="auto"/>
          </w:tcPr>
          <w:p w:rsidR="00875EAE" w:rsidRPr="00AB5C18" w:rsidRDefault="00875EAE" w:rsidP="00875EAE">
            <w:pPr>
              <w:ind w:firstLine="367"/>
              <w:rPr>
                <w:sz w:val="26"/>
                <w:szCs w:val="26"/>
              </w:rPr>
            </w:pPr>
            <w:r w:rsidRPr="00AB5C18">
              <w:rPr>
                <w:sz w:val="26"/>
                <w:szCs w:val="26"/>
              </w:rPr>
              <w:t>пункт 1.1. Принятие решения:</w:t>
            </w:r>
          </w:p>
          <w:p w:rsidR="00875EAE" w:rsidRPr="00AB5C18" w:rsidRDefault="00875EAE" w:rsidP="00875EAE">
            <w:pPr>
              <w:ind w:firstLine="345"/>
              <w:rPr>
                <w:sz w:val="26"/>
                <w:szCs w:val="26"/>
              </w:rPr>
            </w:pPr>
            <w:r w:rsidRPr="00AB5C18">
              <w:rPr>
                <w:sz w:val="26"/>
                <w:szCs w:val="26"/>
              </w:rPr>
              <w:t>подпункт 1.1.2</w:t>
            </w:r>
            <w:r w:rsidRPr="00AB5C18">
              <w:rPr>
                <w:sz w:val="26"/>
                <w:szCs w:val="26"/>
                <w:vertAlign w:val="superscript"/>
              </w:rPr>
              <w:t>2</w:t>
            </w:r>
            <w:r w:rsidRPr="00AB5C18">
              <w:rPr>
                <w:sz w:val="26"/>
                <w:szCs w:val="26"/>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r>
      <w:tr w:rsidR="005573B6" w:rsidRPr="007C701F" w:rsidTr="00970689">
        <w:trPr>
          <w:trHeight w:val="2253"/>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1.1.3. </w:t>
            </w:r>
            <w:r w:rsidR="004B556B" w:rsidRPr="004B556B">
              <w:rPr>
                <w:sz w:val="26"/>
                <w:szCs w:val="26"/>
              </w:rPr>
              <w:t>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r>
              <w:rPr>
                <w:sz w:val="26"/>
                <w:szCs w:val="26"/>
              </w:rPr>
              <w:t>.</w:t>
            </w:r>
          </w:p>
        </w:tc>
      </w:tr>
      <w:tr w:rsidR="005573B6" w:rsidTr="00970689">
        <w:trPr>
          <w:trHeight w:val="588"/>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1.1.4. </w:t>
            </w:r>
            <w:r w:rsidR="004B556B" w:rsidRPr="004B556B">
              <w:rPr>
                <w:sz w:val="26"/>
                <w:szCs w:val="26"/>
              </w:rPr>
              <w:t>о даче согласия на залог жилого помещения, в котором проживают несовершеннолетние либо принадлежащего несовершеннолетним</w:t>
            </w:r>
            <w:r>
              <w:rPr>
                <w:sz w:val="26"/>
                <w:szCs w:val="26"/>
              </w:rPr>
              <w:t>.</w:t>
            </w:r>
          </w:p>
        </w:tc>
      </w:tr>
      <w:tr w:rsidR="005573B6" w:rsidTr="00970689">
        <w:trPr>
          <w:trHeight w:val="541"/>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1.1.5. </w:t>
            </w:r>
            <w:r w:rsidR="004B556B" w:rsidRPr="004B556B">
              <w:rPr>
                <w:sz w:val="26"/>
                <w:szCs w:val="26"/>
              </w:rPr>
              <w:t>о постановке на учет (восстановлении на учете) граждан, нуждающихся в улучшении жилищных условий</w:t>
            </w:r>
            <w:r>
              <w:rPr>
                <w:sz w:val="26"/>
                <w:szCs w:val="26"/>
              </w:rPr>
              <w:t>.</w:t>
            </w:r>
          </w:p>
        </w:tc>
      </w:tr>
      <w:tr w:rsidR="005573B6" w:rsidTr="00970689">
        <w:trPr>
          <w:trHeight w:val="932"/>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1.1.5</w:t>
            </w:r>
            <w:r w:rsidRPr="00074EE2">
              <w:rPr>
                <w:sz w:val="26"/>
                <w:szCs w:val="26"/>
                <w:vertAlign w:val="superscript"/>
              </w:rPr>
              <w:t>1</w:t>
            </w:r>
            <w:r w:rsidRPr="00602CFE">
              <w:rPr>
                <w:sz w:val="26"/>
                <w:szCs w:val="26"/>
              </w:rPr>
              <w:t xml:space="preserve">. </w:t>
            </w:r>
            <w:r w:rsidR="004B556B" w:rsidRPr="004B556B">
              <w:rPr>
                <w:sz w:val="26"/>
                <w:szCs w:val="26"/>
              </w:rPr>
              <w:t>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r>
              <w:rPr>
                <w:sz w:val="26"/>
                <w:szCs w:val="26"/>
              </w:rPr>
              <w:t>.</w:t>
            </w:r>
          </w:p>
        </w:tc>
      </w:tr>
      <w:tr w:rsidR="005573B6" w:rsidTr="00970689">
        <w:trPr>
          <w:trHeight w:val="831"/>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1.1.5</w:t>
            </w:r>
            <w:r w:rsidRPr="00074EE2">
              <w:rPr>
                <w:sz w:val="26"/>
                <w:szCs w:val="26"/>
                <w:vertAlign w:val="superscript"/>
              </w:rPr>
              <w:t>2</w:t>
            </w:r>
            <w:r w:rsidRPr="00602CFE">
              <w:rPr>
                <w:sz w:val="26"/>
                <w:szCs w:val="26"/>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Pr>
                <w:sz w:val="26"/>
                <w:szCs w:val="26"/>
              </w:rPr>
              <w:t>.</w:t>
            </w:r>
          </w:p>
        </w:tc>
      </w:tr>
      <w:tr w:rsidR="005573B6" w:rsidTr="00970689">
        <w:trPr>
          <w:trHeight w:val="490"/>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1.1.5</w:t>
            </w:r>
            <w:r w:rsidRPr="00074EE2">
              <w:rPr>
                <w:sz w:val="26"/>
                <w:szCs w:val="26"/>
                <w:vertAlign w:val="superscript"/>
              </w:rPr>
              <w:t>3</w:t>
            </w:r>
            <w:r w:rsidRPr="00602CFE">
              <w:rPr>
                <w:sz w:val="26"/>
                <w:szCs w:val="26"/>
              </w:rPr>
              <w:t xml:space="preserve">. </w:t>
            </w:r>
            <w:r w:rsidR="004B556B" w:rsidRPr="004B556B">
              <w:rPr>
                <w:sz w:val="26"/>
                <w:szCs w:val="26"/>
              </w:rPr>
              <w:t>о включении в отдельные списки учета нуждающихся в улучшении жилищных условий</w:t>
            </w:r>
            <w:r>
              <w:rPr>
                <w:sz w:val="26"/>
                <w:szCs w:val="26"/>
              </w:rPr>
              <w:t>.</w:t>
            </w:r>
          </w:p>
        </w:tc>
      </w:tr>
      <w:tr w:rsidR="005573B6" w:rsidTr="00970689">
        <w:trPr>
          <w:trHeight w:val="598"/>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0A39D2" w:rsidRDefault="005573B6" w:rsidP="00CD0C88">
            <w:pPr>
              <w:ind w:firstLine="345"/>
              <w:rPr>
                <w:sz w:val="26"/>
                <w:szCs w:val="26"/>
              </w:rPr>
            </w:pPr>
            <w:r w:rsidRPr="000A39D2">
              <w:rPr>
                <w:sz w:val="26"/>
                <w:szCs w:val="26"/>
              </w:rPr>
              <w:t>пункт 1.1. Принятие решения:</w:t>
            </w:r>
          </w:p>
          <w:p w:rsidR="005573B6" w:rsidRPr="00602CFE" w:rsidRDefault="005573B6" w:rsidP="00CD0C88">
            <w:pPr>
              <w:ind w:firstLine="345"/>
              <w:rPr>
                <w:sz w:val="26"/>
                <w:szCs w:val="26"/>
              </w:rPr>
            </w:pPr>
            <w:r w:rsidRPr="000A39D2">
              <w:rPr>
                <w:sz w:val="26"/>
                <w:szCs w:val="26"/>
              </w:rPr>
              <w:t>подпункт 1.1.6. </w:t>
            </w:r>
            <w:r w:rsidR="000A39D2" w:rsidRPr="000A39D2">
              <w:rPr>
                <w:sz w:val="26"/>
                <w:szCs w:val="26"/>
              </w:rPr>
              <w:t>о разделе (объединении) очереди, о переоформлении очереди с гражданина на совершеннолетнего члена его семьи</w:t>
            </w:r>
            <w:r w:rsidRPr="000A39D2">
              <w:rPr>
                <w:sz w:val="26"/>
                <w:szCs w:val="26"/>
              </w:rPr>
              <w:t>.</w:t>
            </w:r>
          </w:p>
        </w:tc>
      </w:tr>
      <w:tr w:rsidR="005573B6" w:rsidTr="00970689">
        <w:trPr>
          <w:trHeight w:val="550"/>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1.1.7. </w:t>
            </w:r>
            <w:r w:rsidR="00CE324A" w:rsidRPr="00CE324A">
              <w:rPr>
                <w:sz w:val="26"/>
                <w:szCs w:val="26"/>
              </w:rPr>
              <w:t>о снятии граждан с учета нуждающихся в улучшении жилищных условий</w:t>
            </w:r>
            <w:r>
              <w:rPr>
                <w:sz w:val="26"/>
                <w:szCs w:val="26"/>
              </w:rPr>
              <w:t>.</w:t>
            </w:r>
          </w:p>
        </w:tc>
      </w:tr>
      <w:tr w:rsidR="005573B6" w:rsidTr="00970689">
        <w:trPr>
          <w:trHeight w:val="345"/>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1.1.10. </w:t>
            </w:r>
            <w:r w:rsidR="00CE324A" w:rsidRPr="00CE324A">
              <w:rPr>
                <w:sz w:val="26"/>
                <w:szCs w:val="26"/>
              </w:rPr>
              <w:t>об индексации именных приватизационных чеков «Жилье» (далее – чеки «Жилье»)</w:t>
            </w:r>
            <w:r>
              <w:rPr>
                <w:sz w:val="26"/>
                <w:szCs w:val="26"/>
              </w:rPr>
              <w:t>.</w:t>
            </w:r>
          </w:p>
        </w:tc>
      </w:tr>
      <w:tr w:rsidR="005573B6" w:rsidTr="00970689">
        <w:trPr>
          <w:trHeight w:val="345"/>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1.1.11. </w:t>
            </w:r>
            <w:r w:rsidR="00CE324A" w:rsidRPr="00CE324A">
              <w:rPr>
                <w:sz w:val="26"/>
                <w:szCs w:val="26"/>
              </w:rPr>
              <w:t>о разделении чеков «Жилье»</w:t>
            </w:r>
            <w:r>
              <w:rPr>
                <w:sz w:val="26"/>
                <w:szCs w:val="26"/>
              </w:rPr>
              <w:t>.</w:t>
            </w:r>
          </w:p>
        </w:tc>
      </w:tr>
      <w:tr w:rsidR="005573B6" w:rsidTr="00970689">
        <w:trPr>
          <w:trHeight w:val="526"/>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1.1.12.  </w:t>
            </w:r>
            <w:r w:rsidR="00371BC2" w:rsidRPr="00371BC2">
              <w:rPr>
                <w:sz w:val="26"/>
                <w:szCs w:val="26"/>
              </w:rPr>
              <w:t>о признании жилого помещения не соответствующим установленным для проживания санитарным и техническим требованиям</w:t>
            </w:r>
            <w:r>
              <w:rPr>
                <w:sz w:val="26"/>
                <w:szCs w:val="26"/>
              </w:rPr>
              <w:t>.</w:t>
            </w:r>
            <w:r w:rsidR="00F518F9">
              <w:rPr>
                <w:sz w:val="26"/>
                <w:szCs w:val="26"/>
              </w:rPr>
              <w:t xml:space="preserve"> </w:t>
            </w:r>
            <w:r w:rsidR="00297E8C">
              <w:rPr>
                <w:sz w:val="26"/>
                <w:szCs w:val="26"/>
              </w:rPr>
              <w:t>*</w:t>
            </w:r>
            <w:r w:rsidR="001225DF">
              <w:rPr>
                <w:sz w:val="26"/>
                <w:szCs w:val="26"/>
              </w:rPr>
              <w:t>*</w:t>
            </w:r>
          </w:p>
        </w:tc>
      </w:tr>
      <w:tr w:rsidR="00371BC2" w:rsidTr="00970689">
        <w:trPr>
          <w:trHeight w:val="526"/>
        </w:trPr>
        <w:tc>
          <w:tcPr>
            <w:tcW w:w="709" w:type="dxa"/>
            <w:shd w:val="clear" w:color="auto" w:fill="auto"/>
          </w:tcPr>
          <w:p w:rsidR="00371BC2" w:rsidRPr="007C701F" w:rsidRDefault="00371BC2" w:rsidP="00970689">
            <w:pPr>
              <w:pStyle w:val="a4"/>
              <w:numPr>
                <w:ilvl w:val="0"/>
                <w:numId w:val="3"/>
              </w:numPr>
              <w:rPr>
                <w:sz w:val="26"/>
                <w:szCs w:val="26"/>
                <w:lang w:val="ru-RU"/>
              </w:rPr>
            </w:pPr>
          </w:p>
        </w:tc>
        <w:tc>
          <w:tcPr>
            <w:tcW w:w="8862" w:type="dxa"/>
            <w:shd w:val="clear" w:color="auto" w:fill="auto"/>
          </w:tcPr>
          <w:p w:rsidR="00371BC2" w:rsidRPr="00602CFE" w:rsidRDefault="00371BC2" w:rsidP="00CD0C88">
            <w:pPr>
              <w:ind w:firstLine="345"/>
              <w:rPr>
                <w:sz w:val="26"/>
                <w:szCs w:val="26"/>
              </w:rPr>
            </w:pPr>
            <w:r w:rsidRPr="00602CFE">
              <w:rPr>
                <w:sz w:val="26"/>
                <w:szCs w:val="26"/>
              </w:rPr>
              <w:t>пункт 1.1. Принятие решения:</w:t>
            </w:r>
          </w:p>
          <w:p w:rsidR="00371BC2" w:rsidRDefault="00371BC2" w:rsidP="00CD0C88">
            <w:pPr>
              <w:ind w:firstLine="345"/>
              <w:rPr>
                <w:sz w:val="26"/>
                <w:szCs w:val="26"/>
              </w:rPr>
            </w:pPr>
            <w:r>
              <w:rPr>
                <w:sz w:val="26"/>
                <w:szCs w:val="26"/>
              </w:rPr>
              <w:t>подпункт 1.1.13</w:t>
            </w:r>
            <w:r w:rsidRPr="00602CFE">
              <w:rPr>
                <w:sz w:val="26"/>
                <w:szCs w:val="26"/>
              </w:rPr>
              <w:t>.</w:t>
            </w:r>
            <w:r>
              <w:rPr>
                <w:sz w:val="26"/>
                <w:szCs w:val="26"/>
              </w:rPr>
              <w:t xml:space="preserve"> </w:t>
            </w:r>
            <w:r w:rsidRPr="00371BC2">
              <w:rPr>
                <w:sz w:val="26"/>
                <w:szCs w:val="26"/>
              </w:rPr>
              <w:t>об изменении договора найма жилого помещения государственного жилищного фонда:</w:t>
            </w:r>
          </w:p>
          <w:p w:rsidR="00371BC2" w:rsidRDefault="00371BC2" w:rsidP="00CD0C88">
            <w:pPr>
              <w:ind w:firstLine="345"/>
              <w:rPr>
                <w:sz w:val="26"/>
                <w:szCs w:val="26"/>
              </w:rPr>
            </w:pPr>
            <w:r w:rsidRPr="00371BC2">
              <w:rPr>
                <w:sz w:val="26"/>
                <w:szCs w:val="26"/>
              </w:rPr>
              <w:t>по требованию нанимателей, объединяющихся в одну семью</w:t>
            </w:r>
            <w:r>
              <w:rPr>
                <w:sz w:val="26"/>
                <w:szCs w:val="26"/>
              </w:rPr>
              <w:t>;</w:t>
            </w:r>
          </w:p>
          <w:p w:rsidR="00371BC2" w:rsidRDefault="00371BC2" w:rsidP="00CD0C88">
            <w:pPr>
              <w:ind w:firstLine="345"/>
              <w:rPr>
                <w:sz w:val="26"/>
                <w:szCs w:val="26"/>
              </w:rPr>
            </w:pPr>
            <w:r w:rsidRPr="00371BC2">
              <w:rPr>
                <w:sz w:val="26"/>
                <w:szCs w:val="26"/>
              </w:rPr>
              <w:t>вследствие признания нанимателем другого члена семьи</w:t>
            </w:r>
            <w:r>
              <w:rPr>
                <w:sz w:val="26"/>
                <w:szCs w:val="26"/>
              </w:rPr>
              <w:t>;</w:t>
            </w:r>
          </w:p>
          <w:p w:rsidR="00D73D3C" w:rsidRPr="00602CFE" w:rsidRDefault="00371BC2" w:rsidP="00875EAE">
            <w:pPr>
              <w:ind w:firstLine="345"/>
              <w:rPr>
                <w:sz w:val="26"/>
                <w:szCs w:val="26"/>
              </w:rPr>
            </w:pPr>
            <w:r w:rsidRPr="00371BC2">
              <w:rPr>
                <w:sz w:val="26"/>
                <w:szCs w:val="26"/>
              </w:rPr>
              <w:t>по требованию члена семьи нанимателя</w:t>
            </w:r>
            <w:r>
              <w:rPr>
                <w:sz w:val="26"/>
                <w:szCs w:val="26"/>
              </w:rPr>
              <w:t>.</w:t>
            </w:r>
          </w:p>
        </w:tc>
      </w:tr>
      <w:tr w:rsidR="005573B6" w:rsidTr="00970689">
        <w:trPr>
          <w:trHeight w:val="336"/>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 xml:space="preserve">подпункт 1.1.14. </w:t>
            </w:r>
            <w:r w:rsidR="00371BC2" w:rsidRPr="00371BC2">
              <w:rPr>
                <w:sz w:val="26"/>
                <w:szCs w:val="26"/>
              </w:rPr>
              <w:t>о переводе жилого помещения в нежилое</w:t>
            </w:r>
            <w:r>
              <w:rPr>
                <w:sz w:val="26"/>
                <w:szCs w:val="26"/>
              </w:rPr>
              <w:t>.</w:t>
            </w:r>
            <w:r w:rsidR="00F518F9">
              <w:rPr>
                <w:sz w:val="26"/>
                <w:szCs w:val="26"/>
              </w:rPr>
              <w:t xml:space="preserve"> </w:t>
            </w:r>
            <w:r w:rsidR="00297E8C">
              <w:rPr>
                <w:sz w:val="26"/>
                <w:szCs w:val="26"/>
              </w:rPr>
              <w:t>*</w:t>
            </w:r>
            <w:r w:rsidR="001225DF">
              <w:rPr>
                <w:sz w:val="26"/>
                <w:szCs w:val="26"/>
              </w:rPr>
              <w:t>*</w:t>
            </w:r>
          </w:p>
        </w:tc>
      </w:tr>
      <w:tr w:rsidR="005573B6" w:rsidTr="00970689">
        <w:trPr>
          <w:trHeight w:val="413"/>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 xml:space="preserve">подпункт 1.1.15. </w:t>
            </w:r>
            <w:r w:rsidR="008B01AE" w:rsidRPr="008B01AE">
              <w:rPr>
                <w:sz w:val="26"/>
                <w:szCs w:val="26"/>
              </w:rPr>
              <w:t>об отмене решения о переводе жилого помещения в нежилое</w:t>
            </w:r>
            <w:r>
              <w:rPr>
                <w:sz w:val="26"/>
                <w:szCs w:val="26"/>
              </w:rPr>
              <w:t>.</w:t>
            </w:r>
            <w:r w:rsidR="00F518F9">
              <w:rPr>
                <w:sz w:val="26"/>
                <w:szCs w:val="26"/>
              </w:rPr>
              <w:t xml:space="preserve"> </w:t>
            </w:r>
            <w:r w:rsidR="00297E8C">
              <w:rPr>
                <w:sz w:val="26"/>
                <w:szCs w:val="26"/>
              </w:rPr>
              <w:t>*</w:t>
            </w:r>
            <w:r w:rsidR="001225DF">
              <w:rPr>
                <w:sz w:val="26"/>
                <w:szCs w:val="26"/>
              </w:rPr>
              <w:t>*</w:t>
            </w:r>
          </w:p>
        </w:tc>
      </w:tr>
      <w:tr w:rsidR="005573B6" w:rsidTr="00970689">
        <w:trPr>
          <w:trHeight w:val="345"/>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1.1.15</w:t>
            </w:r>
            <w:r w:rsidRPr="00074EE2">
              <w:rPr>
                <w:sz w:val="26"/>
                <w:szCs w:val="26"/>
                <w:vertAlign w:val="superscript"/>
              </w:rPr>
              <w:t>1</w:t>
            </w:r>
            <w:r w:rsidRPr="00602CFE">
              <w:rPr>
                <w:sz w:val="26"/>
                <w:szCs w:val="26"/>
              </w:rPr>
              <w:t xml:space="preserve">. </w:t>
            </w:r>
            <w:r w:rsidR="008B01AE" w:rsidRPr="008B01AE">
              <w:rPr>
                <w:sz w:val="26"/>
                <w:szCs w:val="26"/>
              </w:rPr>
              <w:t>о переводе нежилого помещения в жилое</w:t>
            </w:r>
            <w:r>
              <w:rPr>
                <w:sz w:val="26"/>
                <w:szCs w:val="26"/>
              </w:rPr>
              <w:t>.</w:t>
            </w:r>
            <w:r w:rsidR="00F518F9">
              <w:rPr>
                <w:sz w:val="26"/>
                <w:szCs w:val="26"/>
              </w:rPr>
              <w:t xml:space="preserve"> </w:t>
            </w:r>
            <w:r w:rsidR="00297E8C">
              <w:rPr>
                <w:sz w:val="26"/>
                <w:szCs w:val="26"/>
              </w:rPr>
              <w:t>*</w:t>
            </w:r>
            <w:r w:rsidR="001225DF">
              <w:rPr>
                <w:sz w:val="26"/>
                <w:szCs w:val="26"/>
              </w:rPr>
              <w:t>*</w:t>
            </w:r>
          </w:p>
        </w:tc>
      </w:tr>
      <w:tr w:rsidR="005573B6" w:rsidTr="00970689">
        <w:trPr>
          <w:trHeight w:val="535"/>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1.1.15</w:t>
            </w:r>
            <w:r w:rsidRPr="00074EE2">
              <w:rPr>
                <w:sz w:val="26"/>
                <w:szCs w:val="26"/>
                <w:vertAlign w:val="superscript"/>
              </w:rPr>
              <w:t>2</w:t>
            </w:r>
            <w:r w:rsidRPr="00602CFE">
              <w:rPr>
                <w:sz w:val="26"/>
                <w:szCs w:val="26"/>
              </w:rPr>
              <w:t xml:space="preserve">. </w:t>
            </w:r>
            <w:r w:rsidR="008B01AE" w:rsidRPr="008B01AE">
              <w:rPr>
                <w:sz w:val="26"/>
                <w:szCs w:val="26"/>
              </w:rPr>
              <w:t>об отмене решения о переводе нежилого помещения в жилое</w:t>
            </w:r>
            <w:r>
              <w:rPr>
                <w:sz w:val="26"/>
                <w:szCs w:val="26"/>
              </w:rPr>
              <w:t>.</w:t>
            </w:r>
            <w:r w:rsidR="00F518F9">
              <w:rPr>
                <w:sz w:val="26"/>
                <w:szCs w:val="26"/>
              </w:rPr>
              <w:t xml:space="preserve"> </w:t>
            </w:r>
            <w:r w:rsidR="00297E8C">
              <w:rPr>
                <w:sz w:val="26"/>
                <w:szCs w:val="26"/>
              </w:rPr>
              <w:t>*</w:t>
            </w:r>
            <w:r w:rsidR="001225DF">
              <w:rPr>
                <w:sz w:val="26"/>
                <w:szCs w:val="26"/>
              </w:rPr>
              <w:t>*</w:t>
            </w:r>
          </w:p>
        </w:tc>
      </w:tr>
      <w:tr w:rsidR="005573B6" w:rsidTr="00970689">
        <w:trPr>
          <w:trHeight w:val="705"/>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 xml:space="preserve">подпункт 1.1.16. </w:t>
            </w:r>
            <w:r w:rsidR="008B01AE" w:rsidRPr="008B01AE">
              <w:rPr>
                <w:sz w:val="26"/>
                <w:szCs w:val="26"/>
              </w:rPr>
              <w:t>о сносе непригодного для проживания жилого помещения</w:t>
            </w:r>
            <w:r>
              <w:rPr>
                <w:sz w:val="26"/>
                <w:szCs w:val="26"/>
              </w:rPr>
              <w:t>.</w:t>
            </w:r>
            <w:r w:rsidR="00F518F9">
              <w:rPr>
                <w:sz w:val="26"/>
                <w:szCs w:val="26"/>
              </w:rPr>
              <w:t xml:space="preserve"> </w:t>
            </w:r>
            <w:r w:rsidR="00297E8C">
              <w:rPr>
                <w:sz w:val="26"/>
                <w:szCs w:val="26"/>
              </w:rPr>
              <w:t>*</w:t>
            </w:r>
            <w:r w:rsidR="001225DF">
              <w:rPr>
                <w:sz w:val="26"/>
                <w:szCs w:val="26"/>
              </w:rPr>
              <w:t>*</w:t>
            </w:r>
          </w:p>
        </w:tc>
      </w:tr>
      <w:tr w:rsidR="005573B6" w:rsidTr="00970689">
        <w:trPr>
          <w:trHeight w:val="680"/>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1.1.17. </w:t>
            </w:r>
            <w:r w:rsidR="008B01AE" w:rsidRPr="008B01AE">
              <w:rPr>
                <w:sz w:val="26"/>
                <w:szCs w:val="26"/>
              </w:rPr>
              <w:t>о согласовании использования не по назначению одноквартирного, блокированного жилого дома или его части</w:t>
            </w:r>
            <w:r>
              <w:rPr>
                <w:sz w:val="26"/>
                <w:szCs w:val="26"/>
              </w:rPr>
              <w:t>.</w:t>
            </w:r>
            <w:r w:rsidR="00F518F9">
              <w:rPr>
                <w:sz w:val="26"/>
                <w:szCs w:val="26"/>
              </w:rPr>
              <w:t xml:space="preserve"> </w:t>
            </w:r>
            <w:r w:rsidR="00297E8C">
              <w:rPr>
                <w:sz w:val="26"/>
                <w:szCs w:val="26"/>
              </w:rPr>
              <w:t>*</w:t>
            </w:r>
            <w:r w:rsidR="001225DF">
              <w:rPr>
                <w:sz w:val="26"/>
                <w:szCs w:val="26"/>
              </w:rPr>
              <w:t>*</w:t>
            </w:r>
          </w:p>
        </w:tc>
      </w:tr>
      <w:tr w:rsidR="005573B6" w:rsidTr="00970689">
        <w:trPr>
          <w:trHeight w:val="592"/>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 xml:space="preserve">подпункт 1.1.18. </w:t>
            </w:r>
            <w:r w:rsidR="008B01AE" w:rsidRPr="008B01AE">
              <w:rPr>
                <w:sz w:val="26"/>
                <w:szCs w:val="26"/>
              </w:rPr>
              <w:t>о предоставлении жилого помещения коммерческого использования государственного жилищного фонда</w:t>
            </w:r>
            <w:r>
              <w:rPr>
                <w:sz w:val="26"/>
                <w:szCs w:val="26"/>
              </w:rPr>
              <w:t>.</w:t>
            </w:r>
          </w:p>
        </w:tc>
      </w:tr>
      <w:tr w:rsidR="005573B6" w:rsidTr="00970689">
        <w:trPr>
          <w:trHeight w:val="828"/>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1.1.18</w:t>
            </w:r>
            <w:r w:rsidRPr="00074EE2">
              <w:rPr>
                <w:sz w:val="26"/>
                <w:szCs w:val="26"/>
                <w:vertAlign w:val="superscript"/>
              </w:rPr>
              <w:t>1</w:t>
            </w:r>
            <w:r w:rsidRPr="00602CFE">
              <w:rPr>
                <w:sz w:val="26"/>
                <w:szCs w:val="26"/>
              </w:rPr>
              <w:t xml:space="preserve">. </w:t>
            </w:r>
            <w:r w:rsidR="008B01AE" w:rsidRPr="008B01AE">
              <w:rPr>
                <w:sz w:val="26"/>
                <w:szCs w:val="26"/>
              </w:rPr>
              <w:t>о включении жилого помещения коммерческого использования государственного жилищного фонда в состав жилых помещений социального пользования</w:t>
            </w:r>
            <w:r>
              <w:rPr>
                <w:sz w:val="26"/>
                <w:szCs w:val="26"/>
              </w:rPr>
              <w:t>.</w:t>
            </w:r>
          </w:p>
        </w:tc>
      </w:tr>
      <w:tr w:rsidR="005573B6" w:rsidTr="00970689">
        <w:trPr>
          <w:trHeight w:val="642"/>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1.1.19. </w:t>
            </w:r>
            <w:r w:rsidR="007B62EF" w:rsidRPr="007B62EF">
              <w:rPr>
                <w:sz w:val="26"/>
                <w:szCs w:val="26"/>
              </w:rPr>
              <w:t>о предоставлении освободившейся жилой комнаты государственного жилищного фонда</w:t>
            </w:r>
            <w:r>
              <w:rPr>
                <w:sz w:val="26"/>
                <w:szCs w:val="26"/>
              </w:rPr>
              <w:t>.</w:t>
            </w:r>
          </w:p>
        </w:tc>
      </w:tr>
      <w:tr w:rsidR="005573B6" w:rsidTr="00970689">
        <w:trPr>
          <w:trHeight w:val="552"/>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 xml:space="preserve">подпункт 1.1.20. </w:t>
            </w:r>
            <w:r w:rsidR="007B62EF" w:rsidRPr="007B62EF">
              <w:rPr>
                <w:sz w:val="26"/>
                <w:szCs w:val="26"/>
              </w:rPr>
              <w:t>о предоставлении жилого помещения государственного жилищного фонда меньшего размера взамен занимаемого</w:t>
            </w:r>
            <w:r>
              <w:rPr>
                <w:sz w:val="26"/>
                <w:szCs w:val="26"/>
              </w:rPr>
              <w:t>.</w:t>
            </w:r>
          </w:p>
        </w:tc>
      </w:tr>
      <w:tr w:rsidR="005573B6" w:rsidTr="00970689">
        <w:trPr>
          <w:trHeight w:val="660"/>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 xml:space="preserve">подпункт 1.1.21. </w:t>
            </w:r>
            <w:r w:rsidR="007B62EF" w:rsidRPr="007B62EF">
              <w:rPr>
                <w:sz w:val="26"/>
                <w:szCs w:val="26"/>
              </w:rPr>
              <w:t>о согласовании (разрешении) переустройства и (или) перепланировки жилого помещения, нежилого помещения в жилом доме</w:t>
            </w:r>
            <w:r>
              <w:rPr>
                <w:sz w:val="26"/>
                <w:szCs w:val="26"/>
              </w:rPr>
              <w:t>.</w:t>
            </w:r>
          </w:p>
        </w:tc>
      </w:tr>
      <w:tr w:rsidR="005573B6" w:rsidTr="00970689">
        <w:trPr>
          <w:trHeight w:val="543"/>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Default="005573B6" w:rsidP="00CD0C88">
            <w:pPr>
              <w:ind w:firstLine="345"/>
              <w:rPr>
                <w:sz w:val="26"/>
                <w:szCs w:val="26"/>
              </w:rPr>
            </w:pPr>
            <w:r w:rsidRPr="00602CFE">
              <w:rPr>
                <w:sz w:val="26"/>
                <w:szCs w:val="26"/>
              </w:rPr>
              <w:t>пункт 1.1. Принятие решения:</w:t>
            </w:r>
          </w:p>
          <w:p w:rsidR="005573B6" w:rsidRDefault="005573B6" w:rsidP="00CD0C88">
            <w:pPr>
              <w:ind w:firstLine="345"/>
              <w:rPr>
                <w:sz w:val="26"/>
                <w:szCs w:val="26"/>
              </w:rPr>
            </w:pPr>
            <w:r w:rsidRPr="00602CFE">
              <w:rPr>
                <w:sz w:val="26"/>
                <w:szCs w:val="26"/>
              </w:rPr>
              <w:t>подпункт 1.1.21</w:t>
            </w:r>
            <w:r w:rsidRPr="00466B2E">
              <w:rPr>
                <w:sz w:val="26"/>
                <w:szCs w:val="26"/>
                <w:vertAlign w:val="superscript"/>
              </w:rPr>
              <w:t>1</w:t>
            </w:r>
            <w:r w:rsidRPr="00602CFE">
              <w:rPr>
                <w:sz w:val="26"/>
                <w:szCs w:val="26"/>
              </w:rPr>
              <w:t xml:space="preserve">. </w:t>
            </w:r>
            <w:r w:rsidR="007B62EF" w:rsidRPr="007B62EF">
              <w:rPr>
                <w:sz w:val="26"/>
                <w:szCs w:val="26"/>
              </w:rPr>
              <w:t>о согласовании (разрешении) самовольных переустройства и (или) перепланировки жилого помещения, нежилого помещения в жилом доме</w:t>
            </w:r>
            <w:r>
              <w:rPr>
                <w:sz w:val="26"/>
                <w:szCs w:val="26"/>
              </w:rPr>
              <w:t>.</w:t>
            </w:r>
          </w:p>
          <w:p w:rsidR="00603C01" w:rsidRPr="00602CFE" w:rsidRDefault="00603C01" w:rsidP="00CD0C88">
            <w:pPr>
              <w:ind w:firstLine="345"/>
              <w:rPr>
                <w:sz w:val="26"/>
                <w:szCs w:val="26"/>
              </w:rPr>
            </w:pPr>
          </w:p>
        </w:tc>
      </w:tr>
      <w:tr w:rsidR="007B62EF" w:rsidTr="00970689">
        <w:trPr>
          <w:trHeight w:val="543"/>
        </w:trPr>
        <w:tc>
          <w:tcPr>
            <w:tcW w:w="709" w:type="dxa"/>
            <w:shd w:val="clear" w:color="auto" w:fill="auto"/>
          </w:tcPr>
          <w:p w:rsidR="007B62EF" w:rsidRPr="007C701F" w:rsidRDefault="007B62EF" w:rsidP="00970689">
            <w:pPr>
              <w:pStyle w:val="a4"/>
              <w:numPr>
                <w:ilvl w:val="0"/>
                <w:numId w:val="3"/>
              </w:numPr>
              <w:rPr>
                <w:sz w:val="26"/>
                <w:szCs w:val="26"/>
                <w:lang w:val="ru-RU"/>
              </w:rPr>
            </w:pPr>
          </w:p>
        </w:tc>
        <w:tc>
          <w:tcPr>
            <w:tcW w:w="8862" w:type="dxa"/>
            <w:shd w:val="clear" w:color="auto" w:fill="auto"/>
          </w:tcPr>
          <w:p w:rsidR="007B62EF" w:rsidRDefault="007B62EF" w:rsidP="00CD0C88">
            <w:pPr>
              <w:ind w:firstLine="345"/>
              <w:rPr>
                <w:sz w:val="26"/>
                <w:szCs w:val="26"/>
              </w:rPr>
            </w:pPr>
            <w:r w:rsidRPr="00602CFE">
              <w:rPr>
                <w:sz w:val="26"/>
                <w:szCs w:val="26"/>
              </w:rPr>
              <w:t>пункт 1.1. Принятие решения:</w:t>
            </w:r>
          </w:p>
          <w:p w:rsidR="007B62EF" w:rsidRDefault="007B62EF" w:rsidP="00CD0C88">
            <w:pPr>
              <w:ind w:firstLine="345"/>
              <w:rPr>
                <w:sz w:val="26"/>
                <w:szCs w:val="26"/>
              </w:rPr>
            </w:pPr>
            <w:r w:rsidRPr="00602CFE">
              <w:rPr>
                <w:sz w:val="26"/>
                <w:szCs w:val="26"/>
              </w:rPr>
              <w:t>подпункт 1.1.21</w:t>
            </w:r>
            <w:r w:rsidRPr="007B62EF">
              <w:rPr>
                <w:sz w:val="26"/>
                <w:szCs w:val="26"/>
                <w:vertAlign w:val="superscript"/>
              </w:rPr>
              <w:t>2</w:t>
            </w:r>
            <w:r w:rsidRPr="00602CFE">
              <w:rPr>
                <w:sz w:val="26"/>
                <w:szCs w:val="26"/>
              </w:rPr>
              <w:t>.</w:t>
            </w:r>
            <w:r w:rsidR="00944A8E">
              <w:rPr>
                <w:sz w:val="26"/>
                <w:szCs w:val="26"/>
              </w:rPr>
              <w:t xml:space="preserve"> </w:t>
            </w:r>
            <w:r w:rsidRPr="007B62EF">
              <w:rPr>
                <w:sz w:val="26"/>
                <w:szCs w:val="26"/>
              </w:rPr>
              <w:t>об утверждении акта приемки выполненных работ по переустройству и (или) перепланировке жилого помещения, нежилого помещения в жилом доме</w:t>
            </w:r>
            <w:r>
              <w:rPr>
                <w:sz w:val="26"/>
                <w:szCs w:val="26"/>
              </w:rPr>
              <w:t>.</w:t>
            </w:r>
          </w:p>
          <w:p w:rsidR="00603C01" w:rsidRPr="00602CFE" w:rsidRDefault="00603C01" w:rsidP="00CD0C88">
            <w:pPr>
              <w:ind w:firstLine="345"/>
              <w:rPr>
                <w:sz w:val="26"/>
                <w:szCs w:val="26"/>
              </w:rPr>
            </w:pPr>
          </w:p>
        </w:tc>
      </w:tr>
      <w:tr w:rsidR="005573B6" w:rsidTr="00970689">
        <w:trPr>
          <w:trHeight w:val="345"/>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Default="005573B6" w:rsidP="00CD0C88">
            <w:pPr>
              <w:ind w:firstLine="345"/>
              <w:rPr>
                <w:sz w:val="26"/>
                <w:szCs w:val="26"/>
              </w:rPr>
            </w:pPr>
            <w:r w:rsidRPr="00602CFE">
              <w:rPr>
                <w:sz w:val="26"/>
                <w:szCs w:val="26"/>
              </w:rPr>
              <w:t>пункт 1.1. Принятие решения:</w:t>
            </w:r>
          </w:p>
          <w:p w:rsidR="005573B6" w:rsidRDefault="005573B6" w:rsidP="00CD0C88">
            <w:pPr>
              <w:ind w:firstLine="345"/>
              <w:rPr>
                <w:sz w:val="26"/>
                <w:szCs w:val="26"/>
              </w:rPr>
            </w:pPr>
            <w:r w:rsidRPr="00602CFE">
              <w:rPr>
                <w:sz w:val="26"/>
                <w:szCs w:val="26"/>
              </w:rPr>
              <w:t>подпункт 1.1.22. </w:t>
            </w:r>
            <w:r w:rsidR="007B62EF" w:rsidRPr="007B62EF">
              <w:rPr>
                <w:sz w:val="26"/>
                <w:szCs w:val="26"/>
              </w:rPr>
              <w:t>о передаче в собственность жилого помещения</w:t>
            </w:r>
            <w:r>
              <w:rPr>
                <w:sz w:val="26"/>
                <w:szCs w:val="26"/>
              </w:rPr>
              <w:t>.</w:t>
            </w:r>
          </w:p>
          <w:p w:rsidR="00603C01" w:rsidRPr="00602CFE" w:rsidRDefault="00603C01" w:rsidP="00CD0C88">
            <w:pPr>
              <w:ind w:firstLine="345"/>
              <w:rPr>
                <w:sz w:val="26"/>
                <w:szCs w:val="26"/>
              </w:rPr>
            </w:pPr>
          </w:p>
        </w:tc>
      </w:tr>
      <w:tr w:rsidR="005573B6" w:rsidTr="00970689">
        <w:trPr>
          <w:trHeight w:val="867"/>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Default="005573B6" w:rsidP="00CD0C88">
            <w:pPr>
              <w:ind w:firstLine="345"/>
              <w:rPr>
                <w:sz w:val="26"/>
                <w:szCs w:val="26"/>
              </w:rPr>
            </w:pPr>
            <w:r w:rsidRPr="00602CFE">
              <w:rPr>
                <w:sz w:val="26"/>
                <w:szCs w:val="26"/>
              </w:rPr>
              <w:t>пункт 1.1. Принятие решения:</w:t>
            </w:r>
          </w:p>
          <w:p w:rsidR="005573B6" w:rsidRDefault="005573B6" w:rsidP="00CD0C88">
            <w:pPr>
              <w:ind w:firstLine="345"/>
              <w:rPr>
                <w:sz w:val="26"/>
                <w:szCs w:val="26"/>
              </w:rPr>
            </w:pPr>
            <w:r w:rsidRPr="00602CFE">
              <w:rPr>
                <w:sz w:val="26"/>
                <w:szCs w:val="26"/>
              </w:rPr>
              <w:t xml:space="preserve">подпункт 1.1.23. </w:t>
            </w:r>
            <w:r w:rsidR="007B62EF" w:rsidRPr="007B62EF">
              <w:rPr>
                <w:sz w:val="26"/>
                <w:szCs w:val="26"/>
              </w:rPr>
              <w:t>о включении в состав организации застройщиков, формируемой из числа граждан, состоящих на учете нуждающихся в улучшении жилищных условий</w:t>
            </w:r>
            <w:r>
              <w:rPr>
                <w:sz w:val="26"/>
                <w:szCs w:val="26"/>
              </w:rPr>
              <w:t>.</w:t>
            </w:r>
          </w:p>
          <w:p w:rsidR="00603C01" w:rsidRPr="00602CFE" w:rsidRDefault="00603C01" w:rsidP="00CD0C88">
            <w:pPr>
              <w:ind w:firstLine="345"/>
              <w:rPr>
                <w:sz w:val="26"/>
                <w:szCs w:val="26"/>
              </w:rPr>
            </w:pPr>
          </w:p>
        </w:tc>
      </w:tr>
      <w:tr w:rsidR="005573B6" w:rsidTr="00875EAE">
        <w:trPr>
          <w:trHeight w:val="570"/>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подпункт 1.1.23</w:t>
            </w:r>
            <w:r w:rsidRPr="00074EE2">
              <w:rPr>
                <w:sz w:val="26"/>
                <w:szCs w:val="26"/>
                <w:vertAlign w:val="superscript"/>
              </w:rPr>
              <w:t>1</w:t>
            </w:r>
            <w:r w:rsidRPr="00602CFE">
              <w:rPr>
                <w:sz w:val="26"/>
                <w:szCs w:val="26"/>
              </w:rPr>
              <w:t>. </w:t>
            </w:r>
            <w:r w:rsidR="00823717" w:rsidRPr="00823717">
              <w:rPr>
                <w:sz w:val="26"/>
                <w:szCs w:val="26"/>
              </w:rPr>
              <w:t>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r>
              <w:rPr>
                <w:sz w:val="26"/>
                <w:szCs w:val="26"/>
              </w:rPr>
              <w:t>.</w:t>
            </w:r>
          </w:p>
        </w:tc>
      </w:tr>
      <w:tr w:rsidR="005573B6" w:rsidTr="00970689">
        <w:trPr>
          <w:trHeight w:val="885"/>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 xml:space="preserve">подпункт 1.1.24. </w:t>
            </w:r>
            <w:r w:rsidR="00823717" w:rsidRPr="00823717">
              <w:rPr>
                <w:sz w:val="26"/>
                <w:szCs w:val="26"/>
              </w:rPr>
              <w:t>о предоставлении одноразовой субсидии на строительство (реконструкцию) или приобретение жилого помещения</w:t>
            </w:r>
            <w:r>
              <w:rPr>
                <w:sz w:val="26"/>
                <w:szCs w:val="26"/>
              </w:rPr>
              <w:t>.</w:t>
            </w:r>
            <w:r w:rsidR="00F518F9">
              <w:rPr>
                <w:sz w:val="26"/>
                <w:szCs w:val="26"/>
              </w:rPr>
              <w:t xml:space="preserve"> </w:t>
            </w:r>
            <w:r w:rsidR="00297E8C">
              <w:rPr>
                <w:sz w:val="26"/>
                <w:szCs w:val="26"/>
              </w:rPr>
              <w:t>*</w:t>
            </w:r>
            <w:r w:rsidR="001225DF">
              <w:rPr>
                <w:sz w:val="26"/>
                <w:szCs w:val="26"/>
              </w:rPr>
              <w:t>*</w:t>
            </w:r>
          </w:p>
        </w:tc>
      </w:tr>
      <w:tr w:rsidR="005573B6" w:rsidTr="00970689">
        <w:trPr>
          <w:trHeight w:val="2475"/>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Default="005573B6" w:rsidP="00CD0C88">
            <w:pPr>
              <w:ind w:firstLine="345"/>
              <w:rPr>
                <w:sz w:val="26"/>
                <w:szCs w:val="26"/>
              </w:rPr>
            </w:pPr>
            <w:r w:rsidRPr="00602CFE">
              <w:rPr>
                <w:sz w:val="26"/>
                <w:szCs w:val="26"/>
              </w:rPr>
              <w:t>пункт 1.1. Принятие решения:</w:t>
            </w:r>
          </w:p>
          <w:p w:rsidR="005573B6" w:rsidRPr="00602CFE" w:rsidRDefault="005573B6" w:rsidP="0038433E">
            <w:pPr>
              <w:spacing w:line="240" w:lineRule="exact"/>
              <w:ind w:firstLine="346"/>
              <w:rPr>
                <w:sz w:val="26"/>
                <w:szCs w:val="26"/>
              </w:rPr>
            </w:pPr>
            <w:r w:rsidRPr="00602CFE">
              <w:rPr>
                <w:sz w:val="26"/>
                <w:szCs w:val="26"/>
              </w:rPr>
              <w:t xml:space="preserve">подпункт 1.1.28. </w:t>
            </w:r>
            <w:r w:rsidR="00823717" w:rsidRPr="00823717">
              <w:rPr>
                <w:sz w:val="26"/>
                <w:szCs w:val="26"/>
              </w:rPr>
              <w:t>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r>
              <w:rPr>
                <w:sz w:val="26"/>
                <w:szCs w:val="26"/>
              </w:rPr>
              <w:t>.</w:t>
            </w:r>
          </w:p>
        </w:tc>
      </w:tr>
      <w:tr w:rsidR="005573B6" w:rsidTr="00970689">
        <w:trPr>
          <w:trHeight w:val="299"/>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sidRPr="00602CFE">
              <w:rPr>
                <w:sz w:val="26"/>
                <w:szCs w:val="26"/>
              </w:rPr>
              <w:t xml:space="preserve">подпункт 1.1.31. </w:t>
            </w:r>
            <w:r w:rsidR="00823717" w:rsidRPr="00823717">
              <w:rPr>
                <w:sz w:val="26"/>
                <w:szCs w:val="26"/>
              </w:rPr>
              <w:t>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r>
              <w:rPr>
                <w:sz w:val="26"/>
                <w:szCs w:val="26"/>
              </w:rPr>
              <w:t>.</w:t>
            </w:r>
            <w:r w:rsidR="00F518F9">
              <w:rPr>
                <w:sz w:val="26"/>
                <w:szCs w:val="26"/>
              </w:rPr>
              <w:t xml:space="preserve"> </w:t>
            </w:r>
            <w:r w:rsidR="00297E8C">
              <w:rPr>
                <w:sz w:val="26"/>
                <w:szCs w:val="26"/>
              </w:rPr>
              <w:t>*</w:t>
            </w:r>
            <w:r w:rsidR="001225DF">
              <w:rPr>
                <w:sz w:val="26"/>
                <w:szCs w:val="26"/>
              </w:rPr>
              <w:t>*</w:t>
            </w:r>
          </w:p>
        </w:tc>
      </w:tr>
      <w:tr w:rsidR="005573B6" w:rsidTr="00970689">
        <w:trPr>
          <w:trHeight w:val="1541"/>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Default="005573B6" w:rsidP="00CD0C88">
            <w:pPr>
              <w:ind w:firstLine="345"/>
              <w:rPr>
                <w:sz w:val="26"/>
                <w:szCs w:val="26"/>
              </w:rPr>
            </w:pPr>
            <w:r w:rsidRPr="00602CFE">
              <w:rPr>
                <w:sz w:val="26"/>
                <w:szCs w:val="26"/>
              </w:rPr>
              <w:t>пункт 1.1. Принятие решения:</w:t>
            </w:r>
          </w:p>
          <w:p w:rsidR="005573B6" w:rsidRPr="00602CFE" w:rsidRDefault="005573B6" w:rsidP="00CD0C88">
            <w:pPr>
              <w:ind w:firstLine="345"/>
              <w:rPr>
                <w:sz w:val="26"/>
                <w:szCs w:val="26"/>
              </w:rPr>
            </w:pPr>
            <w:r>
              <w:rPr>
                <w:sz w:val="26"/>
                <w:szCs w:val="26"/>
              </w:rPr>
              <w:t>п</w:t>
            </w:r>
            <w:r w:rsidRPr="00602CFE">
              <w:rPr>
                <w:sz w:val="26"/>
                <w:szCs w:val="26"/>
              </w:rPr>
              <w:t xml:space="preserve">одпункт 1.1.32. </w:t>
            </w:r>
            <w:r w:rsidR="00823717" w:rsidRPr="00823717">
              <w:rPr>
                <w:sz w:val="26"/>
                <w:szCs w:val="26"/>
              </w:rPr>
              <w:t>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r>
              <w:rPr>
                <w:sz w:val="26"/>
                <w:szCs w:val="26"/>
              </w:rPr>
              <w:t>.</w:t>
            </w:r>
            <w:r w:rsidR="00F518F9">
              <w:rPr>
                <w:sz w:val="26"/>
                <w:szCs w:val="26"/>
              </w:rPr>
              <w:t xml:space="preserve"> </w:t>
            </w:r>
            <w:r w:rsidR="00297E8C">
              <w:rPr>
                <w:sz w:val="26"/>
                <w:szCs w:val="26"/>
              </w:rPr>
              <w:t>*</w:t>
            </w:r>
            <w:r w:rsidR="001225DF">
              <w:rPr>
                <w:sz w:val="26"/>
                <w:szCs w:val="26"/>
              </w:rPr>
              <w:t>*</w:t>
            </w:r>
          </w:p>
        </w:tc>
      </w:tr>
      <w:tr w:rsidR="00823717" w:rsidTr="00970689">
        <w:trPr>
          <w:trHeight w:val="1287"/>
        </w:trPr>
        <w:tc>
          <w:tcPr>
            <w:tcW w:w="709" w:type="dxa"/>
            <w:shd w:val="clear" w:color="auto" w:fill="auto"/>
          </w:tcPr>
          <w:p w:rsidR="00823717" w:rsidRPr="007C701F" w:rsidRDefault="00823717" w:rsidP="00970689">
            <w:pPr>
              <w:pStyle w:val="a4"/>
              <w:numPr>
                <w:ilvl w:val="0"/>
                <w:numId w:val="3"/>
              </w:numPr>
              <w:rPr>
                <w:sz w:val="26"/>
                <w:szCs w:val="26"/>
                <w:lang w:val="ru-RU"/>
              </w:rPr>
            </w:pPr>
          </w:p>
        </w:tc>
        <w:tc>
          <w:tcPr>
            <w:tcW w:w="8862" w:type="dxa"/>
            <w:shd w:val="clear" w:color="auto" w:fill="auto"/>
          </w:tcPr>
          <w:p w:rsidR="00823717" w:rsidRDefault="00823717" w:rsidP="00CD0C88">
            <w:pPr>
              <w:ind w:firstLine="345"/>
              <w:rPr>
                <w:sz w:val="26"/>
                <w:szCs w:val="26"/>
              </w:rPr>
            </w:pPr>
            <w:r w:rsidRPr="00602CFE">
              <w:rPr>
                <w:sz w:val="26"/>
                <w:szCs w:val="26"/>
              </w:rPr>
              <w:t>пункт 1.1. Принятие решения:</w:t>
            </w:r>
          </w:p>
          <w:p w:rsidR="00E722DE" w:rsidRPr="00602CFE" w:rsidRDefault="00823717" w:rsidP="00CD0C88">
            <w:pPr>
              <w:ind w:firstLine="345"/>
              <w:rPr>
                <w:sz w:val="26"/>
                <w:szCs w:val="26"/>
              </w:rPr>
            </w:pPr>
            <w:r>
              <w:rPr>
                <w:sz w:val="26"/>
                <w:szCs w:val="26"/>
              </w:rPr>
              <w:t>п</w:t>
            </w:r>
            <w:r w:rsidRPr="00602CFE">
              <w:rPr>
                <w:sz w:val="26"/>
                <w:szCs w:val="26"/>
              </w:rPr>
              <w:t>одпункт 1.1.3</w:t>
            </w:r>
            <w:r w:rsidR="00E722DE">
              <w:rPr>
                <w:sz w:val="26"/>
                <w:szCs w:val="26"/>
              </w:rPr>
              <w:t>3</w:t>
            </w:r>
            <w:r w:rsidRPr="00602CFE">
              <w:rPr>
                <w:sz w:val="26"/>
                <w:szCs w:val="26"/>
              </w:rPr>
              <w:t>.</w:t>
            </w:r>
            <w:r w:rsidR="00944A8E">
              <w:rPr>
                <w:sz w:val="26"/>
                <w:szCs w:val="26"/>
              </w:rPr>
              <w:t xml:space="preserve"> </w:t>
            </w:r>
            <w:r w:rsidR="00E722DE" w:rsidRPr="00E722DE">
              <w:rPr>
                <w:sz w:val="26"/>
                <w:szCs w:val="26"/>
              </w:rPr>
              <w:t>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r w:rsidR="00E722DE">
              <w:rPr>
                <w:sz w:val="26"/>
                <w:szCs w:val="26"/>
              </w:rPr>
              <w:t>.</w:t>
            </w:r>
          </w:p>
        </w:tc>
      </w:tr>
      <w:tr w:rsidR="005573B6" w:rsidTr="00970689">
        <w:trPr>
          <w:trHeight w:val="763"/>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 xml:space="preserve">пункт 1.3. Выдача справки: </w:t>
            </w:r>
          </w:p>
          <w:p w:rsidR="005573B6" w:rsidRPr="00602CFE" w:rsidRDefault="005573B6" w:rsidP="00CD0C88">
            <w:pPr>
              <w:ind w:firstLine="345"/>
              <w:rPr>
                <w:sz w:val="26"/>
                <w:szCs w:val="26"/>
              </w:rPr>
            </w:pPr>
            <w:r w:rsidRPr="00602CFE">
              <w:rPr>
                <w:sz w:val="26"/>
                <w:szCs w:val="26"/>
              </w:rPr>
              <w:t>подпункт 1.3.1. </w:t>
            </w:r>
            <w:r w:rsidR="00E722DE" w:rsidRPr="00E722DE">
              <w:rPr>
                <w:sz w:val="26"/>
                <w:szCs w:val="26"/>
              </w:rPr>
              <w:t>о состоянии на учете нуждающихся в улучшении жилищных условий</w:t>
            </w:r>
            <w:r>
              <w:rPr>
                <w:sz w:val="26"/>
                <w:szCs w:val="26"/>
              </w:rPr>
              <w:t>.</w:t>
            </w:r>
          </w:p>
        </w:tc>
      </w:tr>
      <w:tr w:rsidR="00E722DE" w:rsidTr="00970689">
        <w:trPr>
          <w:trHeight w:val="639"/>
        </w:trPr>
        <w:tc>
          <w:tcPr>
            <w:tcW w:w="709" w:type="dxa"/>
            <w:shd w:val="clear" w:color="auto" w:fill="auto"/>
          </w:tcPr>
          <w:p w:rsidR="00E722DE" w:rsidRPr="007C701F" w:rsidRDefault="00E722DE" w:rsidP="00970689">
            <w:pPr>
              <w:pStyle w:val="a4"/>
              <w:numPr>
                <w:ilvl w:val="0"/>
                <w:numId w:val="3"/>
              </w:numPr>
              <w:rPr>
                <w:sz w:val="26"/>
                <w:szCs w:val="26"/>
                <w:lang w:val="ru-RU"/>
              </w:rPr>
            </w:pPr>
          </w:p>
        </w:tc>
        <w:tc>
          <w:tcPr>
            <w:tcW w:w="8862" w:type="dxa"/>
            <w:shd w:val="clear" w:color="auto" w:fill="auto"/>
          </w:tcPr>
          <w:p w:rsidR="00E722DE" w:rsidRPr="00602CFE" w:rsidRDefault="00E722DE" w:rsidP="00CD0C88">
            <w:pPr>
              <w:ind w:firstLine="345"/>
              <w:rPr>
                <w:sz w:val="26"/>
                <w:szCs w:val="26"/>
              </w:rPr>
            </w:pPr>
            <w:r w:rsidRPr="00602CFE">
              <w:rPr>
                <w:sz w:val="26"/>
                <w:szCs w:val="26"/>
              </w:rPr>
              <w:t xml:space="preserve">пункт 1.3. Выдача справки: </w:t>
            </w:r>
          </w:p>
          <w:p w:rsidR="00E722DE" w:rsidRPr="00602CFE" w:rsidRDefault="00E722DE" w:rsidP="00CD0C88">
            <w:pPr>
              <w:ind w:firstLine="345"/>
              <w:rPr>
                <w:sz w:val="26"/>
                <w:szCs w:val="26"/>
              </w:rPr>
            </w:pPr>
            <w:r>
              <w:rPr>
                <w:sz w:val="26"/>
                <w:szCs w:val="26"/>
              </w:rPr>
              <w:t>подпункт 1.3.7</w:t>
            </w:r>
            <w:r w:rsidRPr="00602CFE">
              <w:rPr>
                <w:sz w:val="26"/>
                <w:szCs w:val="26"/>
              </w:rPr>
              <w:t>. </w:t>
            </w:r>
            <w:r w:rsidRPr="00E722DE">
              <w:rPr>
                <w:sz w:val="26"/>
                <w:szCs w:val="26"/>
              </w:rPr>
              <w:t>о начисленной жилищной квоте</w:t>
            </w:r>
            <w:r>
              <w:rPr>
                <w:sz w:val="26"/>
                <w:szCs w:val="26"/>
              </w:rPr>
              <w:t>.</w:t>
            </w:r>
          </w:p>
        </w:tc>
      </w:tr>
      <w:tr w:rsidR="005573B6" w:rsidTr="00970689">
        <w:trPr>
          <w:trHeight w:val="713"/>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 xml:space="preserve">пункт 1.3. Выдача справки: </w:t>
            </w:r>
          </w:p>
          <w:p w:rsidR="005573B6" w:rsidRPr="00602CFE" w:rsidRDefault="005573B6" w:rsidP="00CD0C88">
            <w:pPr>
              <w:ind w:firstLine="345"/>
              <w:rPr>
                <w:sz w:val="26"/>
                <w:szCs w:val="26"/>
              </w:rPr>
            </w:pPr>
            <w:r w:rsidRPr="00602CFE">
              <w:rPr>
                <w:sz w:val="26"/>
                <w:szCs w:val="26"/>
              </w:rPr>
              <w:t>подпункт 1.3.9. </w:t>
            </w:r>
            <w:r w:rsidR="00E722DE" w:rsidRPr="00E722DE">
              <w:rPr>
                <w:sz w:val="26"/>
                <w:szCs w:val="26"/>
              </w:rPr>
              <w:t>о предоставлении (непредоставлении) одноразовой субсидии на строительство (реконструкцию) или приобретение жилого помещения</w:t>
            </w:r>
            <w:r>
              <w:rPr>
                <w:sz w:val="26"/>
                <w:szCs w:val="26"/>
              </w:rPr>
              <w:t>.</w:t>
            </w:r>
          </w:p>
        </w:tc>
      </w:tr>
      <w:tr w:rsidR="0038433E" w:rsidTr="00970689">
        <w:trPr>
          <w:trHeight w:val="713"/>
        </w:trPr>
        <w:tc>
          <w:tcPr>
            <w:tcW w:w="709" w:type="dxa"/>
            <w:shd w:val="clear" w:color="auto" w:fill="auto"/>
          </w:tcPr>
          <w:p w:rsidR="0038433E" w:rsidRPr="007C701F" w:rsidRDefault="0038433E" w:rsidP="00970689">
            <w:pPr>
              <w:pStyle w:val="a4"/>
              <w:numPr>
                <w:ilvl w:val="0"/>
                <w:numId w:val="3"/>
              </w:numPr>
              <w:rPr>
                <w:sz w:val="26"/>
                <w:szCs w:val="26"/>
                <w:lang w:val="ru-RU"/>
              </w:rPr>
            </w:pPr>
          </w:p>
        </w:tc>
        <w:tc>
          <w:tcPr>
            <w:tcW w:w="8862" w:type="dxa"/>
            <w:shd w:val="clear" w:color="auto" w:fill="auto"/>
          </w:tcPr>
          <w:p w:rsidR="0038433E" w:rsidRPr="00426362" w:rsidRDefault="0038433E" w:rsidP="0038433E">
            <w:pPr>
              <w:ind w:firstLine="345"/>
              <w:rPr>
                <w:sz w:val="26"/>
                <w:szCs w:val="26"/>
              </w:rPr>
            </w:pPr>
            <w:r w:rsidRPr="00426362">
              <w:rPr>
                <w:sz w:val="26"/>
                <w:szCs w:val="26"/>
              </w:rPr>
              <w:t xml:space="preserve">пункт 1.3. Выдача справки: </w:t>
            </w:r>
          </w:p>
          <w:p w:rsidR="0038433E" w:rsidRPr="00602CFE" w:rsidRDefault="0038433E" w:rsidP="0038433E">
            <w:pPr>
              <w:ind w:firstLine="345"/>
              <w:rPr>
                <w:sz w:val="26"/>
                <w:szCs w:val="26"/>
              </w:rPr>
            </w:pPr>
            <w:r w:rsidRPr="00426362">
              <w:rPr>
                <w:sz w:val="26"/>
                <w:szCs w:val="26"/>
              </w:rPr>
              <w:t>подпункт 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r>
      <w:tr w:rsidR="005573B6" w:rsidTr="00970689">
        <w:trPr>
          <w:trHeight w:val="416"/>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D73D3C" w:rsidRDefault="005573B6" w:rsidP="00CD0C88">
            <w:pPr>
              <w:ind w:firstLine="345"/>
              <w:rPr>
                <w:sz w:val="26"/>
                <w:szCs w:val="26"/>
              </w:rPr>
            </w:pPr>
            <w:r w:rsidRPr="00D73D3C">
              <w:rPr>
                <w:sz w:val="26"/>
                <w:szCs w:val="26"/>
              </w:rPr>
              <w:t xml:space="preserve">пункт 1.5. </w:t>
            </w:r>
            <w:r w:rsidR="00E722DE" w:rsidRPr="00D73D3C">
              <w:rPr>
                <w:sz w:val="26"/>
                <w:szCs w:val="26"/>
              </w:rPr>
              <w:t>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r w:rsidRPr="00D73D3C">
              <w:rPr>
                <w:sz w:val="26"/>
                <w:szCs w:val="26"/>
              </w:rPr>
              <w:t>.</w:t>
            </w:r>
          </w:p>
        </w:tc>
      </w:tr>
      <w:tr w:rsidR="005573B6" w:rsidTr="00970689">
        <w:trPr>
          <w:trHeight w:val="1143"/>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1.6. </w:t>
            </w:r>
            <w:r w:rsidR="00BC3579" w:rsidRPr="00BC3579">
              <w:rPr>
                <w:sz w:val="26"/>
                <w:szCs w:val="26"/>
              </w:rPr>
              <w:t>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r>
              <w:rPr>
                <w:sz w:val="26"/>
                <w:szCs w:val="26"/>
              </w:rPr>
              <w:t>.</w:t>
            </w:r>
          </w:p>
        </w:tc>
      </w:tr>
      <w:tr w:rsidR="00BC3579" w:rsidTr="00970689">
        <w:trPr>
          <w:trHeight w:val="703"/>
        </w:trPr>
        <w:tc>
          <w:tcPr>
            <w:tcW w:w="709" w:type="dxa"/>
            <w:shd w:val="clear" w:color="auto" w:fill="auto"/>
          </w:tcPr>
          <w:p w:rsidR="00BC3579" w:rsidRPr="007C701F" w:rsidRDefault="00BC3579" w:rsidP="00970689">
            <w:pPr>
              <w:pStyle w:val="a4"/>
              <w:numPr>
                <w:ilvl w:val="0"/>
                <w:numId w:val="3"/>
              </w:numPr>
              <w:rPr>
                <w:sz w:val="26"/>
                <w:szCs w:val="26"/>
                <w:lang w:val="ru-RU"/>
              </w:rPr>
            </w:pPr>
          </w:p>
        </w:tc>
        <w:tc>
          <w:tcPr>
            <w:tcW w:w="8862" w:type="dxa"/>
            <w:shd w:val="clear" w:color="auto" w:fill="auto"/>
          </w:tcPr>
          <w:p w:rsidR="00BC3579" w:rsidRPr="00602CFE" w:rsidRDefault="00BC3579" w:rsidP="00CD0C88">
            <w:pPr>
              <w:ind w:firstLine="345"/>
              <w:rPr>
                <w:sz w:val="26"/>
                <w:szCs w:val="26"/>
              </w:rPr>
            </w:pPr>
            <w:r w:rsidRPr="00602CFE">
              <w:rPr>
                <w:sz w:val="26"/>
                <w:szCs w:val="26"/>
              </w:rPr>
              <w:t>пункт</w:t>
            </w:r>
            <w:r w:rsidRPr="00BC3579">
              <w:rPr>
                <w:sz w:val="26"/>
                <w:szCs w:val="26"/>
              </w:rPr>
              <w:t xml:space="preserve"> 1.8. Регистрация договора найма (аренды) жилого помещения частного жилищного фонда и дополнительных соглашений к нему</w:t>
            </w:r>
            <w:r>
              <w:rPr>
                <w:sz w:val="26"/>
                <w:szCs w:val="26"/>
              </w:rPr>
              <w:t>.</w:t>
            </w:r>
          </w:p>
        </w:tc>
      </w:tr>
      <w:tr w:rsidR="00BC3579" w:rsidTr="00970689">
        <w:trPr>
          <w:trHeight w:val="703"/>
        </w:trPr>
        <w:tc>
          <w:tcPr>
            <w:tcW w:w="709" w:type="dxa"/>
            <w:shd w:val="clear" w:color="auto" w:fill="auto"/>
          </w:tcPr>
          <w:p w:rsidR="00BC3579" w:rsidRPr="007C701F" w:rsidRDefault="00BC3579" w:rsidP="00970689">
            <w:pPr>
              <w:pStyle w:val="a4"/>
              <w:numPr>
                <w:ilvl w:val="0"/>
                <w:numId w:val="3"/>
              </w:numPr>
              <w:rPr>
                <w:sz w:val="26"/>
                <w:szCs w:val="26"/>
                <w:lang w:val="ru-RU"/>
              </w:rPr>
            </w:pPr>
          </w:p>
        </w:tc>
        <w:tc>
          <w:tcPr>
            <w:tcW w:w="8862" w:type="dxa"/>
            <w:shd w:val="clear" w:color="auto" w:fill="auto"/>
          </w:tcPr>
          <w:p w:rsidR="00BC3579" w:rsidRPr="00602CFE" w:rsidRDefault="00BC3579" w:rsidP="00CD0C88">
            <w:pPr>
              <w:ind w:firstLine="345"/>
              <w:rPr>
                <w:sz w:val="26"/>
                <w:szCs w:val="26"/>
              </w:rPr>
            </w:pPr>
            <w:r w:rsidRPr="00602CFE">
              <w:rPr>
                <w:sz w:val="26"/>
                <w:szCs w:val="26"/>
              </w:rPr>
              <w:t>пункт</w:t>
            </w:r>
            <w:r w:rsidRPr="00BC3579">
              <w:rPr>
                <w:sz w:val="26"/>
                <w:szCs w:val="26"/>
              </w:rPr>
              <w:t xml:space="preserve"> 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r>
              <w:rPr>
                <w:sz w:val="26"/>
                <w:szCs w:val="26"/>
              </w:rPr>
              <w:t>.</w:t>
            </w:r>
            <w:r w:rsidR="00F518F9">
              <w:rPr>
                <w:sz w:val="26"/>
                <w:szCs w:val="26"/>
              </w:rPr>
              <w:t xml:space="preserve"> </w:t>
            </w:r>
            <w:r w:rsidR="00297E8C">
              <w:rPr>
                <w:sz w:val="26"/>
                <w:szCs w:val="26"/>
              </w:rPr>
              <w:t>*</w:t>
            </w:r>
            <w:r w:rsidR="001225DF">
              <w:rPr>
                <w:sz w:val="26"/>
                <w:szCs w:val="26"/>
              </w:rPr>
              <w:t>*</w:t>
            </w:r>
          </w:p>
        </w:tc>
      </w:tr>
      <w:tr w:rsidR="005573B6" w:rsidTr="00970689">
        <w:trPr>
          <w:trHeight w:val="522"/>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1.14. </w:t>
            </w:r>
            <w:r w:rsidR="00BC3579" w:rsidRPr="00BC3579">
              <w:rPr>
                <w:sz w:val="26"/>
                <w:szCs w:val="26"/>
              </w:rPr>
              <w:t>Регистрация договора аренды (субаренды) нежилого помещения, машино-места</w:t>
            </w:r>
            <w:r>
              <w:rPr>
                <w:sz w:val="26"/>
                <w:szCs w:val="26"/>
              </w:rPr>
              <w:t>.</w:t>
            </w:r>
          </w:p>
        </w:tc>
      </w:tr>
      <w:tr w:rsidR="00BC3579" w:rsidTr="00970689">
        <w:trPr>
          <w:trHeight w:val="522"/>
        </w:trPr>
        <w:tc>
          <w:tcPr>
            <w:tcW w:w="709" w:type="dxa"/>
            <w:shd w:val="clear" w:color="auto" w:fill="auto"/>
          </w:tcPr>
          <w:p w:rsidR="00BC3579" w:rsidRPr="007C701F" w:rsidRDefault="00BC3579" w:rsidP="00970689">
            <w:pPr>
              <w:pStyle w:val="a4"/>
              <w:numPr>
                <w:ilvl w:val="0"/>
                <w:numId w:val="3"/>
              </w:numPr>
              <w:rPr>
                <w:sz w:val="26"/>
                <w:szCs w:val="26"/>
                <w:lang w:val="ru-RU"/>
              </w:rPr>
            </w:pPr>
          </w:p>
        </w:tc>
        <w:tc>
          <w:tcPr>
            <w:tcW w:w="8862" w:type="dxa"/>
            <w:shd w:val="clear" w:color="auto" w:fill="auto"/>
          </w:tcPr>
          <w:p w:rsidR="00BC3579" w:rsidRDefault="00BC3579" w:rsidP="00CD0C88">
            <w:pPr>
              <w:ind w:firstLine="345"/>
              <w:rPr>
                <w:sz w:val="26"/>
                <w:szCs w:val="26"/>
              </w:rPr>
            </w:pPr>
            <w:r w:rsidRPr="00602CFE">
              <w:rPr>
                <w:sz w:val="26"/>
                <w:szCs w:val="26"/>
              </w:rPr>
              <w:t>пункт</w:t>
            </w:r>
            <w:r w:rsidRPr="00BC3579">
              <w:rPr>
                <w:sz w:val="26"/>
                <w:szCs w:val="26"/>
              </w:rPr>
              <w:t xml:space="preserve"> 1.15. Выдача согласования:</w:t>
            </w:r>
          </w:p>
          <w:p w:rsidR="00BC3579" w:rsidRPr="00602CFE" w:rsidRDefault="00BC3579" w:rsidP="00CD0C88">
            <w:pPr>
              <w:ind w:firstLine="345"/>
              <w:rPr>
                <w:sz w:val="26"/>
                <w:szCs w:val="26"/>
              </w:rPr>
            </w:pPr>
            <w:r w:rsidRPr="00602CFE">
              <w:rPr>
                <w:sz w:val="26"/>
                <w:szCs w:val="26"/>
              </w:rPr>
              <w:t>подпункт</w:t>
            </w:r>
            <w:r>
              <w:rPr>
                <w:sz w:val="26"/>
                <w:szCs w:val="26"/>
              </w:rPr>
              <w:t xml:space="preserve"> </w:t>
            </w:r>
            <w:r w:rsidRPr="00BC3579">
              <w:rPr>
                <w:sz w:val="26"/>
                <w:szCs w:val="26"/>
              </w:rPr>
              <w:t>1.15.1. на установку на крышах и фасадах многоквартирных жилых домов индивидуальных антенн и иных конструкций</w:t>
            </w:r>
            <w:r w:rsidR="000A1617">
              <w:rPr>
                <w:sz w:val="26"/>
                <w:szCs w:val="26"/>
              </w:rPr>
              <w:t>.</w:t>
            </w:r>
            <w:r w:rsidR="00F518F9">
              <w:rPr>
                <w:sz w:val="26"/>
                <w:szCs w:val="26"/>
              </w:rPr>
              <w:t xml:space="preserve"> </w:t>
            </w:r>
            <w:r w:rsidR="00297E8C">
              <w:rPr>
                <w:sz w:val="26"/>
                <w:szCs w:val="26"/>
              </w:rPr>
              <w:t>*</w:t>
            </w:r>
            <w:r w:rsidR="001225DF">
              <w:rPr>
                <w:sz w:val="26"/>
                <w:szCs w:val="26"/>
              </w:rPr>
              <w:t>*</w:t>
            </w:r>
          </w:p>
        </w:tc>
      </w:tr>
      <w:tr w:rsidR="000A1617" w:rsidTr="00970689">
        <w:trPr>
          <w:trHeight w:val="522"/>
        </w:trPr>
        <w:tc>
          <w:tcPr>
            <w:tcW w:w="709" w:type="dxa"/>
            <w:shd w:val="clear" w:color="auto" w:fill="auto"/>
          </w:tcPr>
          <w:p w:rsidR="000A1617" w:rsidRPr="007C701F" w:rsidRDefault="000A1617" w:rsidP="00970689">
            <w:pPr>
              <w:pStyle w:val="a4"/>
              <w:numPr>
                <w:ilvl w:val="0"/>
                <w:numId w:val="3"/>
              </w:numPr>
              <w:rPr>
                <w:sz w:val="26"/>
                <w:szCs w:val="26"/>
                <w:lang w:val="ru-RU"/>
              </w:rPr>
            </w:pPr>
          </w:p>
        </w:tc>
        <w:tc>
          <w:tcPr>
            <w:tcW w:w="8862" w:type="dxa"/>
            <w:shd w:val="clear" w:color="auto" w:fill="auto"/>
          </w:tcPr>
          <w:p w:rsidR="000A1617" w:rsidRDefault="000A1617" w:rsidP="00CD0C88">
            <w:pPr>
              <w:ind w:firstLine="345"/>
              <w:rPr>
                <w:sz w:val="26"/>
                <w:szCs w:val="26"/>
              </w:rPr>
            </w:pPr>
            <w:r w:rsidRPr="00602CFE">
              <w:rPr>
                <w:sz w:val="26"/>
                <w:szCs w:val="26"/>
              </w:rPr>
              <w:t>пункт</w:t>
            </w:r>
            <w:r w:rsidRPr="00BC3579">
              <w:rPr>
                <w:sz w:val="26"/>
                <w:szCs w:val="26"/>
              </w:rPr>
              <w:t xml:space="preserve"> 1.15. Выдача согласования:</w:t>
            </w:r>
          </w:p>
          <w:p w:rsidR="000A1617" w:rsidRPr="00602CFE" w:rsidRDefault="000A1617" w:rsidP="00CD0C88">
            <w:pPr>
              <w:ind w:firstLine="345"/>
              <w:rPr>
                <w:sz w:val="26"/>
                <w:szCs w:val="26"/>
              </w:rPr>
            </w:pPr>
            <w:r w:rsidRPr="00602CFE">
              <w:rPr>
                <w:sz w:val="26"/>
                <w:szCs w:val="26"/>
              </w:rPr>
              <w:t>подпункт</w:t>
            </w:r>
            <w:r>
              <w:rPr>
                <w:sz w:val="26"/>
                <w:szCs w:val="26"/>
              </w:rPr>
              <w:t xml:space="preserve"> 1.15.2</w:t>
            </w:r>
            <w:r w:rsidRPr="00BC3579">
              <w:rPr>
                <w:sz w:val="26"/>
                <w:szCs w:val="26"/>
              </w:rPr>
              <w:t>.</w:t>
            </w:r>
            <w:r w:rsidR="00944A8E">
              <w:rPr>
                <w:sz w:val="26"/>
                <w:szCs w:val="26"/>
              </w:rPr>
              <w:t xml:space="preserve"> </w:t>
            </w:r>
            <w:r w:rsidRPr="000A1617">
              <w:rPr>
                <w:sz w:val="26"/>
                <w:szCs w:val="26"/>
              </w:rPr>
              <w:t>самовольной установки на крышах и фасадах многоквартирных жилых домов индивидуальных антенн и иных конструкций</w:t>
            </w:r>
            <w:r>
              <w:rPr>
                <w:sz w:val="26"/>
                <w:szCs w:val="26"/>
              </w:rPr>
              <w:t>.</w:t>
            </w:r>
            <w:r w:rsidR="00F518F9">
              <w:rPr>
                <w:sz w:val="26"/>
                <w:szCs w:val="26"/>
              </w:rPr>
              <w:t xml:space="preserve"> </w:t>
            </w:r>
            <w:r w:rsidR="00297E8C">
              <w:rPr>
                <w:sz w:val="26"/>
                <w:szCs w:val="26"/>
              </w:rPr>
              <w:t>*</w:t>
            </w:r>
            <w:r w:rsidR="001225DF">
              <w:rPr>
                <w:sz w:val="26"/>
                <w:szCs w:val="26"/>
              </w:rPr>
              <w:t>*</w:t>
            </w:r>
          </w:p>
        </w:tc>
      </w:tr>
      <w:tr w:rsidR="000A1617" w:rsidTr="00970689">
        <w:trPr>
          <w:trHeight w:val="522"/>
        </w:trPr>
        <w:tc>
          <w:tcPr>
            <w:tcW w:w="709" w:type="dxa"/>
            <w:shd w:val="clear" w:color="auto" w:fill="auto"/>
          </w:tcPr>
          <w:p w:rsidR="000A1617" w:rsidRPr="007C701F" w:rsidRDefault="000A1617" w:rsidP="00970689">
            <w:pPr>
              <w:pStyle w:val="a4"/>
              <w:numPr>
                <w:ilvl w:val="0"/>
                <w:numId w:val="3"/>
              </w:numPr>
              <w:rPr>
                <w:sz w:val="26"/>
                <w:szCs w:val="26"/>
                <w:lang w:val="ru-RU"/>
              </w:rPr>
            </w:pPr>
          </w:p>
        </w:tc>
        <w:tc>
          <w:tcPr>
            <w:tcW w:w="8862" w:type="dxa"/>
            <w:shd w:val="clear" w:color="auto" w:fill="auto"/>
          </w:tcPr>
          <w:p w:rsidR="000A1617" w:rsidRDefault="000A1617" w:rsidP="00CD0C88">
            <w:pPr>
              <w:ind w:firstLine="345"/>
              <w:rPr>
                <w:sz w:val="26"/>
                <w:szCs w:val="26"/>
              </w:rPr>
            </w:pPr>
            <w:r w:rsidRPr="00602CFE">
              <w:rPr>
                <w:sz w:val="26"/>
                <w:szCs w:val="26"/>
              </w:rPr>
              <w:t>пункт</w:t>
            </w:r>
            <w:r w:rsidRPr="00BC3579">
              <w:rPr>
                <w:sz w:val="26"/>
                <w:szCs w:val="26"/>
              </w:rPr>
              <w:t xml:space="preserve"> 1.15. Выдача согласования:</w:t>
            </w:r>
          </w:p>
          <w:p w:rsidR="000A1617" w:rsidRPr="00602CFE" w:rsidRDefault="000A1617" w:rsidP="00CD0C88">
            <w:pPr>
              <w:ind w:firstLine="345"/>
              <w:rPr>
                <w:sz w:val="26"/>
                <w:szCs w:val="26"/>
              </w:rPr>
            </w:pPr>
            <w:r w:rsidRPr="00602CFE">
              <w:rPr>
                <w:sz w:val="26"/>
                <w:szCs w:val="26"/>
              </w:rPr>
              <w:t>подпункт</w:t>
            </w:r>
            <w:r>
              <w:rPr>
                <w:sz w:val="26"/>
                <w:szCs w:val="26"/>
              </w:rPr>
              <w:t xml:space="preserve"> 1.15.3</w:t>
            </w:r>
            <w:r w:rsidRPr="00BC3579">
              <w:rPr>
                <w:sz w:val="26"/>
                <w:szCs w:val="26"/>
              </w:rPr>
              <w:t>.</w:t>
            </w:r>
            <w:r w:rsidR="00944A8E">
              <w:rPr>
                <w:sz w:val="26"/>
                <w:szCs w:val="26"/>
              </w:rPr>
              <w:t xml:space="preserve"> </w:t>
            </w:r>
            <w:r w:rsidRPr="000A1617">
              <w:rPr>
                <w:sz w:val="26"/>
                <w:szCs w:val="26"/>
              </w:rPr>
              <w:t>проектной документации на переустройство и (или) перепланировку жилых помещений, нежилых помещений в жилых домах</w:t>
            </w:r>
            <w:r>
              <w:rPr>
                <w:sz w:val="26"/>
                <w:szCs w:val="26"/>
              </w:rPr>
              <w:t>.</w:t>
            </w:r>
            <w:r w:rsidR="00F518F9">
              <w:rPr>
                <w:sz w:val="26"/>
                <w:szCs w:val="26"/>
              </w:rPr>
              <w:t xml:space="preserve"> </w:t>
            </w:r>
            <w:r w:rsidR="00297E8C">
              <w:rPr>
                <w:sz w:val="26"/>
                <w:szCs w:val="26"/>
              </w:rPr>
              <w:t>*</w:t>
            </w:r>
            <w:r w:rsidR="001225DF">
              <w:rPr>
                <w:sz w:val="26"/>
                <w:szCs w:val="26"/>
              </w:rPr>
              <w:t>*</w:t>
            </w:r>
          </w:p>
        </w:tc>
      </w:tr>
      <w:tr w:rsidR="000A1617" w:rsidTr="00970689">
        <w:trPr>
          <w:trHeight w:val="522"/>
        </w:trPr>
        <w:tc>
          <w:tcPr>
            <w:tcW w:w="709" w:type="dxa"/>
            <w:shd w:val="clear" w:color="auto" w:fill="auto"/>
          </w:tcPr>
          <w:p w:rsidR="000A1617" w:rsidRPr="007C701F" w:rsidRDefault="000A1617" w:rsidP="00970689">
            <w:pPr>
              <w:pStyle w:val="a4"/>
              <w:numPr>
                <w:ilvl w:val="0"/>
                <w:numId w:val="3"/>
              </w:numPr>
              <w:rPr>
                <w:sz w:val="26"/>
                <w:szCs w:val="26"/>
                <w:lang w:val="ru-RU"/>
              </w:rPr>
            </w:pPr>
          </w:p>
        </w:tc>
        <w:tc>
          <w:tcPr>
            <w:tcW w:w="8862" w:type="dxa"/>
            <w:shd w:val="clear" w:color="auto" w:fill="auto"/>
          </w:tcPr>
          <w:p w:rsidR="000A1617" w:rsidRPr="00602CFE" w:rsidRDefault="000A1617" w:rsidP="00CD0C88">
            <w:pPr>
              <w:ind w:firstLine="345"/>
              <w:rPr>
                <w:sz w:val="26"/>
                <w:szCs w:val="26"/>
              </w:rPr>
            </w:pPr>
            <w:r w:rsidRPr="00602CFE">
              <w:rPr>
                <w:sz w:val="26"/>
                <w:szCs w:val="26"/>
              </w:rPr>
              <w:t>пункт</w:t>
            </w:r>
            <w:r w:rsidRPr="000A1617">
              <w:rPr>
                <w:sz w:val="26"/>
                <w:szCs w:val="26"/>
              </w:rPr>
              <w:t xml:space="preserve"> 2.7. Принятие решения о единовременной выплате семьям при рождении двоих и более детей на приобретение детских вещей первой необходимости</w:t>
            </w:r>
            <w:r>
              <w:rPr>
                <w:sz w:val="26"/>
                <w:szCs w:val="26"/>
              </w:rPr>
              <w:t>.</w:t>
            </w:r>
            <w:r w:rsidR="00F518F9">
              <w:rPr>
                <w:sz w:val="26"/>
                <w:szCs w:val="26"/>
              </w:rPr>
              <w:t xml:space="preserve"> </w:t>
            </w:r>
            <w:r w:rsidR="00297E8C">
              <w:rPr>
                <w:sz w:val="26"/>
                <w:szCs w:val="26"/>
              </w:rPr>
              <w:t>*</w:t>
            </w:r>
            <w:r w:rsidR="001225DF">
              <w:rPr>
                <w:sz w:val="26"/>
                <w:szCs w:val="26"/>
              </w:rPr>
              <w:t>*</w:t>
            </w:r>
          </w:p>
        </w:tc>
      </w:tr>
      <w:tr w:rsidR="000A1617" w:rsidTr="00970689">
        <w:trPr>
          <w:trHeight w:val="522"/>
        </w:trPr>
        <w:tc>
          <w:tcPr>
            <w:tcW w:w="709" w:type="dxa"/>
            <w:shd w:val="clear" w:color="auto" w:fill="auto"/>
          </w:tcPr>
          <w:p w:rsidR="000A1617" w:rsidRPr="007C701F" w:rsidRDefault="000A1617" w:rsidP="00970689">
            <w:pPr>
              <w:pStyle w:val="a4"/>
              <w:numPr>
                <w:ilvl w:val="0"/>
                <w:numId w:val="3"/>
              </w:numPr>
              <w:rPr>
                <w:sz w:val="26"/>
                <w:szCs w:val="26"/>
                <w:lang w:val="ru-RU"/>
              </w:rPr>
            </w:pPr>
          </w:p>
        </w:tc>
        <w:tc>
          <w:tcPr>
            <w:tcW w:w="8862" w:type="dxa"/>
            <w:shd w:val="clear" w:color="auto" w:fill="auto"/>
          </w:tcPr>
          <w:p w:rsidR="000A1617" w:rsidRPr="00602CFE" w:rsidRDefault="000A1617" w:rsidP="00CD0C88">
            <w:pPr>
              <w:ind w:firstLine="345"/>
              <w:rPr>
                <w:sz w:val="26"/>
                <w:szCs w:val="26"/>
              </w:rPr>
            </w:pPr>
            <w:r w:rsidRPr="00602CFE">
              <w:rPr>
                <w:sz w:val="26"/>
                <w:szCs w:val="26"/>
              </w:rPr>
              <w:t>пункт</w:t>
            </w:r>
            <w:r w:rsidRPr="000A1617">
              <w:rPr>
                <w:sz w:val="26"/>
                <w:szCs w:val="26"/>
              </w:rPr>
              <w:t xml:space="preserve"> 2.15. Назначение пособия по уходу за ребенком-инвалидом в возрасте до 18 лет</w:t>
            </w:r>
            <w:r>
              <w:rPr>
                <w:sz w:val="26"/>
                <w:szCs w:val="26"/>
              </w:rPr>
              <w:t>.</w:t>
            </w:r>
            <w:r w:rsidR="00F518F9">
              <w:rPr>
                <w:sz w:val="26"/>
                <w:szCs w:val="26"/>
              </w:rPr>
              <w:t xml:space="preserve"> </w:t>
            </w:r>
            <w:r w:rsidR="00297E8C">
              <w:rPr>
                <w:sz w:val="26"/>
                <w:szCs w:val="26"/>
              </w:rPr>
              <w:t>*</w:t>
            </w:r>
            <w:r w:rsidR="001225DF">
              <w:rPr>
                <w:sz w:val="26"/>
                <w:szCs w:val="26"/>
              </w:rPr>
              <w:t>*</w:t>
            </w:r>
          </w:p>
        </w:tc>
      </w:tr>
      <w:tr w:rsidR="005573B6" w:rsidTr="00970689">
        <w:trPr>
          <w:trHeight w:val="616"/>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 xml:space="preserve">пункт 2.18. </w:t>
            </w:r>
            <w:r w:rsidR="00A10C88" w:rsidRPr="00A10C88">
              <w:rPr>
                <w:sz w:val="26"/>
                <w:szCs w:val="26"/>
              </w:rPr>
              <w:t>Выдача справки о размере пособия на детей и периоде его выплаты</w:t>
            </w:r>
            <w:r w:rsidR="00297E8C">
              <w:rPr>
                <w:sz w:val="26"/>
                <w:szCs w:val="26"/>
              </w:rPr>
              <w:t>.*</w:t>
            </w:r>
            <w:r w:rsidR="001225DF">
              <w:rPr>
                <w:sz w:val="26"/>
                <w:szCs w:val="26"/>
              </w:rPr>
              <w:t>*</w:t>
            </w:r>
          </w:p>
        </w:tc>
      </w:tr>
      <w:tr w:rsidR="00A10C88" w:rsidTr="00970689">
        <w:trPr>
          <w:trHeight w:val="616"/>
        </w:trPr>
        <w:tc>
          <w:tcPr>
            <w:tcW w:w="709" w:type="dxa"/>
            <w:shd w:val="clear" w:color="auto" w:fill="auto"/>
          </w:tcPr>
          <w:p w:rsidR="00A10C88" w:rsidRPr="007C701F" w:rsidRDefault="00A10C88" w:rsidP="00970689">
            <w:pPr>
              <w:pStyle w:val="a4"/>
              <w:numPr>
                <w:ilvl w:val="0"/>
                <w:numId w:val="3"/>
              </w:numPr>
              <w:rPr>
                <w:sz w:val="26"/>
                <w:szCs w:val="26"/>
                <w:lang w:val="ru-RU"/>
              </w:rPr>
            </w:pPr>
          </w:p>
        </w:tc>
        <w:tc>
          <w:tcPr>
            <w:tcW w:w="8862" w:type="dxa"/>
            <w:shd w:val="clear" w:color="auto" w:fill="auto"/>
          </w:tcPr>
          <w:p w:rsidR="0038433E" w:rsidRPr="00602CFE" w:rsidRDefault="00A10C88" w:rsidP="00970689">
            <w:pPr>
              <w:ind w:firstLine="345"/>
              <w:rPr>
                <w:sz w:val="26"/>
                <w:szCs w:val="26"/>
              </w:rPr>
            </w:pPr>
            <w:r w:rsidRPr="00602CFE">
              <w:rPr>
                <w:sz w:val="26"/>
                <w:szCs w:val="26"/>
              </w:rPr>
              <w:t>пункт</w:t>
            </w:r>
            <w:r w:rsidRPr="00A10C88">
              <w:rPr>
                <w:sz w:val="26"/>
                <w:szCs w:val="26"/>
              </w:rPr>
              <w:t xml:space="preserve"> 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r>
              <w:rPr>
                <w:sz w:val="26"/>
                <w:szCs w:val="26"/>
              </w:rPr>
              <w:t>.</w:t>
            </w:r>
            <w:r w:rsidR="00F518F9">
              <w:rPr>
                <w:sz w:val="26"/>
                <w:szCs w:val="26"/>
              </w:rPr>
              <w:t xml:space="preserve"> </w:t>
            </w:r>
            <w:r w:rsidR="00297E8C">
              <w:rPr>
                <w:sz w:val="26"/>
                <w:szCs w:val="26"/>
              </w:rPr>
              <w:t>*</w:t>
            </w:r>
            <w:r w:rsidR="001225DF">
              <w:rPr>
                <w:sz w:val="26"/>
                <w:szCs w:val="26"/>
              </w:rPr>
              <w:t>*</w:t>
            </w:r>
          </w:p>
        </w:tc>
      </w:tr>
      <w:tr w:rsidR="005573B6" w:rsidTr="00970689">
        <w:trPr>
          <w:trHeight w:val="284"/>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Default="00A10C88" w:rsidP="00CD0C88">
            <w:pPr>
              <w:ind w:firstLine="345"/>
              <w:rPr>
                <w:sz w:val="26"/>
                <w:szCs w:val="26"/>
              </w:rPr>
            </w:pPr>
            <w:r w:rsidRPr="00602CFE">
              <w:rPr>
                <w:sz w:val="26"/>
                <w:szCs w:val="26"/>
              </w:rPr>
              <w:t>пункт</w:t>
            </w:r>
            <w:r w:rsidRPr="00A10C88">
              <w:rPr>
                <w:sz w:val="26"/>
                <w:szCs w:val="26"/>
              </w:rPr>
              <w:t xml:space="preserve"> 2.33. Принятие решения о предоставлении (об отказе в предоставлении) государственной адресной социальной помощи в виде:</w:t>
            </w:r>
          </w:p>
          <w:p w:rsidR="0038433E" w:rsidRPr="00602CFE" w:rsidRDefault="00A10C88" w:rsidP="00970689">
            <w:pPr>
              <w:ind w:firstLine="345"/>
              <w:rPr>
                <w:sz w:val="26"/>
                <w:szCs w:val="26"/>
              </w:rPr>
            </w:pPr>
            <w:r w:rsidRPr="00602CFE">
              <w:rPr>
                <w:sz w:val="26"/>
                <w:szCs w:val="26"/>
              </w:rPr>
              <w:t>подпункт</w:t>
            </w:r>
            <w:r>
              <w:t xml:space="preserve"> </w:t>
            </w:r>
            <w:r w:rsidRPr="00A10C88">
              <w:rPr>
                <w:sz w:val="26"/>
                <w:szCs w:val="26"/>
              </w:rPr>
              <w:t>2.33.1. ежемесячного и (или) единовременного социальных пособий</w:t>
            </w:r>
            <w:r>
              <w:rPr>
                <w:sz w:val="26"/>
                <w:szCs w:val="26"/>
              </w:rPr>
              <w:t>.</w:t>
            </w:r>
            <w:r w:rsidR="00F518F9">
              <w:rPr>
                <w:sz w:val="26"/>
                <w:szCs w:val="26"/>
              </w:rPr>
              <w:t xml:space="preserve"> </w:t>
            </w:r>
            <w:r w:rsidR="00297E8C">
              <w:rPr>
                <w:sz w:val="26"/>
                <w:szCs w:val="26"/>
              </w:rPr>
              <w:t>*</w:t>
            </w:r>
            <w:r w:rsidR="001225DF">
              <w:rPr>
                <w:sz w:val="26"/>
                <w:szCs w:val="26"/>
              </w:rPr>
              <w:t>*</w:t>
            </w:r>
          </w:p>
        </w:tc>
      </w:tr>
      <w:tr w:rsidR="00A10C88" w:rsidTr="00970689">
        <w:trPr>
          <w:trHeight w:val="284"/>
        </w:trPr>
        <w:tc>
          <w:tcPr>
            <w:tcW w:w="709" w:type="dxa"/>
            <w:shd w:val="clear" w:color="auto" w:fill="auto"/>
          </w:tcPr>
          <w:p w:rsidR="00A10C88" w:rsidRPr="007C701F" w:rsidRDefault="00A10C88" w:rsidP="00970689">
            <w:pPr>
              <w:pStyle w:val="a4"/>
              <w:numPr>
                <w:ilvl w:val="0"/>
                <w:numId w:val="3"/>
              </w:numPr>
              <w:rPr>
                <w:sz w:val="26"/>
                <w:szCs w:val="26"/>
                <w:lang w:val="ru-RU"/>
              </w:rPr>
            </w:pPr>
          </w:p>
        </w:tc>
        <w:tc>
          <w:tcPr>
            <w:tcW w:w="8862" w:type="dxa"/>
            <w:shd w:val="clear" w:color="auto" w:fill="auto"/>
          </w:tcPr>
          <w:p w:rsidR="00A10C88" w:rsidRDefault="00A10C88" w:rsidP="00CD0C88">
            <w:pPr>
              <w:ind w:firstLine="345"/>
              <w:rPr>
                <w:sz w:val="26"/>
                <w:szCs w:val="26"/>
              </w:rPr>
            </w:pPr>
            <w:r w:rsidRPr="00602CFE">
              <w:rPr>
                <w:sz w:val="26"/>
                <w:szCs w:val="26"/>
              </w:rPr>
              <w:t>пункт</w:t>
            </w:r>
            <w:r w:rsidRPr="00A10C88">
              <w:rPr>
                <w:sz w:val="26"/>
                <w:szCs w:val="26"/>
              </w:rPr>
              <w:t xml:space="preserve"> 2.33. Принятие решения о предоставлении (об отказе в предоставлении) государственной адресной социальной помощи в виде:</w:t>
            </w:r>
          </w:p>
          <w:p w:rsidR="00944A8E" w:rsidRPr="00602CFE" w:rsidRDefault="00A10C88" w:rsidP="00970689">
            <w:pPr>
              <w:ind w:firstLine="345"/>
              <w:rPr>
                <w:sz w:val="26"/>
                <w:szCs w:val="26"/>
              </w:rPr>
            </w:pPr>
            <w:r w:rsidRPr="00602CFE">
              <w:rPr>
                <w:sz w:val="26"/>
                <w:szCs w:val="26"/>
              </w:rPr>
              <w:t>подпункт</w:t>
            </w:r>
            <w:r>
              <w:t xml:space="preserve"> </w:t>
            </w:r>
            <w:r w:rsidRPr="00A10C88">
              <w:rPr>
                <w:sz w:val="26"/>
                <w:szCs w:val="26"/>
              </w:rPr>
              <w:t>2.33.</w:t>
            </w:r>
            <w:r>
              <w:rPr>
                <w:sz w:val="26"/>
                <w:szCs w:val="26"/>
              </w:rPr>
              <w:t>2</w:t>
            </w:r>
            <w:r w:rsidRPr="00A10C88">
              <w:rPr>
                <w:sz w:val="26"/>
                <w:szCs w:val="26"/>
              </w:rPr>
              <w:t>.</w:t>
            </w:r>
            <w:r>
              <w:t xml:space="preserve"> </w:t>
            </w:r>
            <w:r w:rsidRPr="00A10C88">
              <w:rPr>
                <w:sz w:val="26"/>
                <w:szCs w:val="26"/>
              </w:rPr>
              <w:t>социального пособия для возмещения затрат на приобретение подгузников</w:t>
            </w:r>
            <w:r>
              <w:rPr>
                <w:sz w:val="26"/>
                <w:szCs w:val="26"/>
              </w:rPr>
              <w:t>.</w:t>
            </w:r>
            <w:r w:rsidR="00F518F9">
              <w:rPr>
                <w:sz w:val="26"/>
                <w:szCs w:val="26"/>
              </w:rPr>
              <w:t xml:space="preserve"> </w:t>
            </w:r>
            <w:r w:rsidR="00297E8C">
              <w:rPr>
                <w:sz w:val="26"/>
                <w:szCs w:val="26"/>
              </w:rPr>
              <w:t>*</w:t>
            </w:r>
            <w:r w:rsidR="001225DF">
              <w:rPr>
                <w:sz w:val="26"/>
                <w:szCs w:val="26"/>
              </w:rPr>
              <w:t>*</w:t>
            </w:r>
          </w:p>
        </w:tc>
      </w:tr>
      <w:tr w:rsidR="00A10C88" w:rsidTr="00970689">
        <w:trPr>
          <w:trHeight w:val="284"/>
        </w:trPr>
        <w:tc>
          <w:tcPr>
            <w:tcW w:w="709" w:type="dxa"/>
            <w:shd w:val="clear" w:color="auto" w:fill="auto"/>
          </w:tcPr>
          <w:p w:rsidR="00A10C88" w:rsidRPr="007C701F" w:rsidRDefault="00A10C88" w:rsidP="00970689">
            <w:pPr>
              <w:pStyle w:val="a4"/>
              <w:numPr>
                <w:ilvl w:val="0"/>
                <w:numId w:val="3"/>
              </w:numPr>
              <w:rPr>
                <w:sz w:val="26"/>
                <w:szCs w:val="26"/>
                <w:lang w:val="ru-RU"/>
              </w:rPr>
            </w:pPr>
          </w:p>
        </w:tc>
        <w:tc>
          <w:tcPr>
            <w:tcW w:w="8862" w:type="dxa"/>
            <w:shd w:val="clear" w:color="auto" w:fill="auto"/>
          </w:tcPr>
          <w:p w:rsidR="00A10C88" w:rsidRDefault="00A10C88" w:rsidP="00CD0C88">
            <w:pPr>
              <w:ind w:firstLine="345"/>
              <w:rPr>
                <w:sz w:val="26"/>
                <w:szCs w:val="26"/>
              </w:rPr>
            </w:pPr>
            <w:r w:rsidRPr="00602CFE">
              <w:rPr>
                <w:sz w:val="26"/>
                <w:szCs w:val="26"/>
              </w:rPr>
              <w:t>пункт</w:t>
            </w:r>
            <w:r w:rsidRPr="00A10C88">
              <w:rPr>
                <w:sz w:val="26"/>
                <w:szCs w:val="26"/>
              </w:rPr>
              <w:t xml:space="preserve"> 2.33. Принятие решения о предоставлении (об отказе в предоставлении) государственной адресной социальной помощи в виде:</w:t>
            </w:r>
          </w:p>
          <w:p w:rsidR="00D73D3C" w:rsidRPr="00602CFE" w:rsidRDefault="00A10C88" w:rsidP="0038433E">
            <w:pPr>
              <w:ind w:firstLine="345"/>
              <w:rPr>
                <w:sz w:val="26"/>
                <w:szCs w:val="26"/>
              </w:rPr>
            </w:pPr>
            <w:r w:rsidRPr="00602CFE">
              <w:rPr>
                <w:sz w:val="26"/>
                <w:szCs w:val="26"/>
              </w:rPr>
              <w:t>подпункт</w:t>
            </w:r>
            <w:r w:rsidR="000867F3">
              <w:rPr>
                <w:sz w:val="26"/>
                <w:szCs w:val="26"/>
              </w:rPr>
              <w:t xml:space="preserve"> </w:t>
            </w:r>
            <w:r>
              <w:t xml:space="preserve"> </w:t>
            </w:r>
            <w:r w:rsidRPr="00A10C88">
              <w:rPr>
                <w:sz w:val="26"/>
                <w:szCs w:val="26"/>
              </w:rPr>
              <w:t>2.33.</w:t>
            </w:r>
            <w:r>
              <w:rPr>
                <w:sz w:val="26"/>
                <w:szCs w:val="26"/>
              </w:rPr>
              <w:t>4</w:t>
            </w:r>
            <w:r w:rsidRPr="00A10C88">
              <w:rPr>
                <w:sz w:val="26"/>
                <w:szCs w:val="26"/>
              </w:rPr>
              <w:t>.</w:t>
            </w:r>
            <w:r>
              <w:t xml:space="preserve"> </w:t>
            </w:r>
            <w:r w:rsidRPr="00A10C88">
              <w:rPr>
                <w:sz w:val="26"/>
                <w:szCs w:val="26"/>
              </w:rPr>
              <w:t>обеспечения продуктами питания детей первых двух лет жизни</w:t>
            </w:r>
            <w:r>
              <w:rPr>
                <w:sz w:val="26"/>
                <w:szCs w:val="26"/>
              </w:rPr>
              <w:t>.</w:t>
            </w:r>
            <w:r w:rsidR="00F518F9">
              <w:rPr>
                <w:sz w:val="26"/>
                <w:szCs w:val="26"/>
              </w:rPr>
              <w:t xml:space="preserve"> </w:t>
            </w:r>
            <w:r w:rsidR="00297E8C">
              <w:rPr>
                <w:sz w:val="26"/>
                <w:szCs w:val="26"/>
              </w:rPr>
              <w:t>*</w:t>
            </w:r>
            <w:r w:rsidR="001225DF">
              <w:rPr>
                <w:sz w:val="26"/>
                <w:szCs w:val="26"/>
              </w:rPr>
              <w:t>*</w:t>
            </w:r>
          </w:p>
        </w:tc>
      </w:tr>
      <w:tr w:rsidR="008A1B72" w:rsidTr="00970689">
        <w:trPr>
          <w:trHeight w:val="284"/>
        </w:trPr>
        <w:tc>
          <w:tcPr>
            <w:tcW w:w="709" w:type="dxa"/>
            <w:shd w:val="clear" w:color="auto" w:fill="auto"/>
          </w:tcPr>
          <w:p w:rsidR="008A1B72" w:rsidRPr="007C701F" w:rsidRDefault="008A1B72" w:rsidP="00970689">
            <w:pPr>
              <w:pStyle w:val="a4"/>
              <w:numPr>
                <w:ilvl w:val="0"/>
                <w:numId w:val="3"/>
              </w:numPr>
              <w:rPr>
                <w:sz w:val="26"/>
                <w:szCs w:val="26"/>
                <w:lang w:val="ru-RU"/>
              </w:rPr>
            </w:pPr>
          </w:p>
        </w:tc>
        <w:tc>
          <w:tcPr>
            <w:tcW w:w="8862" w:type="dxa"/>
            <w:shd w:val="clear" w:color="auto" w:fill="auto"/>
          </w:tcPr>
          <w:p w:rsidR="008A1B72" w:rsidRDefault="008A1B72" w:rsidP="00CD0C88">
            <w:pPr>
              <w:ind w:firstLine="345"/>
              <w:rPr>
                <w:sz w:val="26"/>
                <w:szCs w:val="26"/>
              </w:rPr>
            </w:pPr>
            <w:r w:rsidRPr="00602CFE">
              <w:rPr>
                <w:sz w:val="26"/>
                <w:szCs w:val="26"/>
              </w:rPr>
              <w:t>пункт</w:t>
            </w:r>
            <w:r w:rsidRPr="008A1B72">
              <w:rPr>
                <w:sz w:val="26"/>
                <w:szCs w:val="26"/>
              </w:rPr>
              <w:t xml:space="preserve"> 2.38. Принятие решения о назначении пособия по уходу за инвалидом I группы либо лицом, достигшим 80-летнего возраста</w:t>
            </w:r>
            <w:r>
              <w:rPr>
                <w:sz w:val="26"/>
                <w:szCs w:val="26"/>
              </w:rPr>
              <w:t>.</w:t>
            </w:r>
            <w:r w:rsidR="00F518F9">
              <w:rPr>
                <w:sz w:val="26"/>
                <w:szCs w:val="26"/>
              </w:rPr>
              <w:t xml:space="preserve"> </w:t>
            </w:r>
            <w:r w:rsidR="00297E8C">
              <w:rPr>
                <w:sz w:val="26"/>
                <w:szCs w:val="26"/>
              </w:rPr>
              <w:t>*</w:t>
            </w:r>
            <w:r w:rsidR="001225DF">
              <w:rPr>
                <w:sz w:val="26"/>
                <w:szCs w:val="26"/>
              </w:rPr>
              <w:t>*</w:t>
            </w:r>
          </w:p>
          <w:p w:rsidR="00875EAE" w:rsidRPr="00602CFE" w:rsidRDefault="00875EAE" w:rsidP="00CD0C88">
            <w:pPr>
              <w:ind w:firstLine="345"/>
              <w:rPr>
                <w:sz w:val="26"/>
                <w:szCs w:val="26"/>
              </w:rPr>
            </w:pPr>
          </w:p>
        </w:tc>
      </w:tr>
      <w:tr w:rsidR="008A1B72" w:rsidTr="00970689">
        <w:trPr>
          <w:trHeight w:val="284"/>
        </w:trPr>
        <w:tc>
          <w:tcPr>
            <w:tcW w:w="709" w:type="dxa"/>
            <w:shd w:val="clear" w:color="auto" w:fill="auto"/>
          </w:tcPr>
          <w:p w:rsidR="008A1B72" w:rsidRPr="007C701F" w:rsidRDefault="008A1B72" w:rsidP="00970689">
            <w:pPr>
              <w:pStyle w:val="a4"/>
              <w:numPr>
                <w:ilvl w:val="0"/>
                <w:numId w:val="3"/>
              </w:numPr>
              <w:rPr>
                <w:sz w:val="26"/>
                <w:szCs w:val="26"/>
                <w:lang w:val="ru-RU"/>
              </w:rPr>
            </w:pPr>
          </w:p>
        </w:tc>
        <w:tc>
          <w:tcPr>
            <w:tcW w:w="8862" w:type="dxa"/>
            <w:shd w:val="clear" w:color="auto" w:fill="auto"/>
          </w:tcPr>
          <w:p w:rsidR="008A1B72" w:rsidRPr="00602CFE" w:rsidRDefault="008A1B72" w:rsidP="00CD0C88">
            <w:pPr>
              <w:ind w:firstLine="345"/>
              <w:rPr>
                <w:sz w:val="26"/>
                <w:szCs w:val="26"/>
              </w:rPr>
            </w:pPr>
            <w:r w:rsidRPr="00602CFE">
              <w:rPr>
                <w:sz w:val="26"/>
                <w:szCs w:val="26"/>
              </w:rPr>
              <w:t>пункт</w:t>
            </w:r>
            <w:r w:rsidRPr="008A1B72">
              <w:rPr>
                <w:sz w:val="26"/>
                <w:szCs w:val="26"/>
              </w:rPr>
              <w:t xml:space="preserve"> </w:t>
            </w:r>
            <w:r>
              <w:rPr>
                <w:sz w:val="26"/>
                <w:szCs w:val="26"/>
              </w:rPr>
              <w:t xml:space="preserve"> </w:t>
            </w:r>
            <w:r w:rsidRPr="008A1B72">
              <w:rPr>
                <w:sz w:val="26"/>
                <w:szCs w:val="26"/>
              </w:rPr>
              <w:t>2.39. Выдача справки о размере (неполучении) пособия по уходу за инвалидом I группы либо лицом, достигшим 80-летнего возраста</w:t>
            </w:r>
            <w:r>
              <w:rPr>
                <w:sz w:val="26"/>
                <w:szCs w:val="26"/>
              </w:rPr>
              <w:t>.</w:t>
            </w:r>
            <w:r w:rsidR="00F518F9">
              <w:rPr>
                <w:sz w:val="26"/>
                <w:szCs w:val="26"/>
              </w:rPr>
              <w:t xml:space="preserve"> </w:t>
            </w:r>
            <w:r w:rsidR="00297E8C">
              <w:rPr>
                <w:sz w:val="26"/>
                <w:szCs w:val="26"/>
              </w:rPr>
              <w:t>*</w:t>
            </w:r>
            <w:r w:rsidR="001225DF">
              <w:rPr>
                <w:sz w:val="26"/>
                <w:szCs w:val="26"/>
              </w:rPr>
              <w:t>*</w:t>
            </w:r>
          </w:p>
        </w:tc>
      </w:tr>
      <w:tr w:rsidR="008A1B72" w:rsidTr="00970689">
        <w:trPr>
          <w:trHeight w:val="284"/>
        </w:trPr>
        <w:tc>
          <w:tcPr>
            <w:tcW w:w="709" w:type="dxa"/>
            <w:shd w:val="clear" w:color="auto" w:fill="auto"/>
          </w:tcPr>
          <w:p w:rsidR="008A1B72" w:rsidRPr="007C701F" w:rsidRDefault="008A1B72" w:rsidP="00970689">
            <w:pPr>
              <w:pStyle w:val="a4"/>
              <w:numPr>
                <w:ilvl w:val="0"/>
                <w:numId w:val="3"/>
              </w:numPr>
              <w:rPr>
                <w:sz w:val="26"/>
                <w:szCs w:val="26"/>
                <w:lang w:val="ru-RU"/>
              </w:rPr>
            </w:pPr>
          </w:p>
        </w:tc>
        <w:tc>
          <w:tcPr>
            <w:tcW w:w="8862" w:type="dxa"/>
            <w:shd w:val="clear" w:color="auto" w:fill="auto"/>
          </w:tcPr>
          <w:p w:rsidR="008A1B72" w:rsidRPr="00602CFE" w:rsidRDefault="008A1B72" w:rsidP="00CD0C88">
            <w:pPr>
              <w:ind w:firstLine="345"/>
              <w:rPr>
                <w:sz w:val="26"/>
                <w:szCs w:val="26"/>
              </w:rPr>
            </w:pPr>
            <w:r w:rsidRPr="00602CFE">
              <w:rPr>
                <w:sz w:val="26"/>
                <w:szCs w:val="26"/>
              </w:rPr>
              <w:t>пункт</w:t>
            </w:r>
            <w:r w:rsidRPr="008A1B72">
              <w:rPr>
                <w:sz w:val="26"/>
                <w:szCs w:val="26"/>
              </w:rPr>
              <w:t xml:space="preserve"> 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r>
              <w:rPr>
                <w:sz w:val="26"/>
                <w:szCs w:val="26"/>
              </w:rPr>
              <w:t>.</w:t>
            </w:r>
            <w:r w:rsidR="00F518F9">
              <w:rPr>
                <w:sz w:val="26"/>
                <w:szCs w:val="26"/>
              </w:rPr>
              <w:t xml:space="preserve"> </w:t>
            </w:r>
            <w:r w:rsidR="00297E8C">
              <w:rPr>
                <w:sz w:val="26"/>
                <w:szCs w:val="26"/>
              </w:rPr>
              <w:t>*</w:t>
            </w:r>
            <w:r w:rsidR="001225DF">
              <w:rPr>
                <w:sz w:val="26"/>
                <w:szCs w:val="26"/>
              </w:rPr>
              <w:t>*</w:t>
            </w:r>
          </w:p>
        </w:tc>
      </w:tr>
      <w:tr w:rsidR="004235EB" w:rsidTr="00970689">
        <w:trPr>
          <w:trHeight w:val="284"/>
        </w:trPr>
        <w:tc>
          <w:tcPr>
            <w:tcW w:w="709" w:type="dxa"/>
            <w:shd w:val="clear" w:color="auto" w:fill="auto"/>
          </w:tcPr>
          <w:p w:rsidR="004235EB" w:rsidRPr="007C701F" w:rsidRDefault="004235EB" w:rsidP="00970689">
            <w:pPr>
              <w:pStyle w:val="a4"/>
              <w:numPr>
                <w:ilvl w:val="0"/>
                <w:numId w:val="3"/>
              </w:numPr>
              <w:rPr>
                <w:sz w:val="26"/>
                <w:szCs w:val="26"/>
                <w:lang w:val="ru-RU"/>
              </w:rPr>
            </w:pPr>
          </w:p>
        </w:tc>
        <w:tc>
          <w:tcPr>
            <w:tcW w:w="8862" w:type="dxa"/>
            <w:shd w:val="clear" w:color="auto" w:fill="auto"/>
          </w:tcPr>
          <w:p w:rsidR="004235EB" w:rsidRPr="00602CFE" w:rsidRDefault="004235EB" w:rsidP="00CD0C88">
            <w:pPr>
              <w:ind w:firstLine="345"/>
              <w:rPr>
                <w:sz w:val="26"/>
                <w:szCs w:val="26"/>
              </w:rPr>
            </w:pPr>
            <w:r w:rsidRPr="00602CFE">
              <w:rPr>
                <w:sz w:val="26"/>
                <w:szCs w:val="26"/>
              </w:rPr>
              <w:t>пункт</w:t>
            </w:r>
            <w:r w:rsidRPr="004235EB">
              <w:rPr>
                <w:sz w:val="26"/>
                <w:szCs w:val="26"/>
              </w:rPr>
              <w:t xml:space="preserve"> 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r>
              <w:rPr>
                <w:sz w:val="26"/>
                <w:szCs w:val="26"/>
              </w:rPr>
              <w:t>.</w:t>
            </w:r>
            <w:r w:rsidR="00F518F9">
              <w:rPr>
                <w:sz w:val="26"/>
                <w:szCs w:val="26"/>
              </w:rPr>
              <w:t xml:space="preserve"> </w:t>
            </w:r>
            <w:r w:rsidR="00297E8C">
              <w:rPr>
                <w:sz w:val="26"/>
                <w:szCs w:val="26"/>
              </w:rPr>
              <w:t>*</w:t>
            </w:r>
            <w:r w:rsidR="001225DF">
              <w:rPr>
                <w:sz w:val="26"/>
                <w:szCs w:val="26"/>
              </w:rPr>
              <w:t>*</w:t>
            </w:r>
          </w:p>
        </w:tc>
      </w:tr>
      <w:tr w:rsidR="005573B6" w:rsidTr="00970689">
        <w:trPr>
          <w:trHeight w:val="530"/>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 xml:space="preserve">пункт 2.46. </w:t>
            </w:r>
            <w:r w:rsidR="000867F3" w:rsidRPr="000867F3">
              <w:rPr>
                <w:sz w:val="26"/>
                <w:szCs w:val="26"/>
              </w:rPr>
              <w:t>Принятие решения о назначении (отказе в назначении) семейного капитала</w:t>
            </w:r>
            <w:r>
              <w:rPr>
                <w:sz w:val="26"/>
                <w:szCs w:val="26"/>
              </w:rPr>
              <w:t>.</w:t>
            </w:r>
            <w:r w:rsidR="00F518F9">
              <w:rPr>
                <w:sz w:val="26"/>
                <w:szCs w:val="26"/>
              </w:rPr>
              <w:t xml:space="preserve"> </w:t>
            </w:r>
          </w:p>
        </w:tc>
      </w:tr>
      <w:tr w:rsidR="005573B6" w:rsidTr="00970689">
        <w:trPr>
          <w:trHeight w:val="638"/>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875EAE" w:rsidRPr="00AB5C18" w:rsidRDefault="00875EAE" w:rsidP="00875EAE">
            <w:pPr>
              <w:widowControl w:val="0"/>
              <w:ind w:firstLine="322"/>
              <w:rPr>
                <w:sz w:val="26"/>
                <w:szCs w:val="26"/>
              </w:rPr>
            </w:pPr>
            <w:r w:rsidRPr="00AB5C18">
              <w:rPr>
                <w:sz w:val="26"/>
                <w:szCs w:val="26"/>
              </w:rPr>
              <w:t>пункт 2.47. Принятие решения о досрочном распоряжении (отказе в досрочном распоряжении) средствами семейного капитала:</w:t>
            </w:r>
          </w:p>
          <w:p w:rsidR="000867F3" w:rsidRPr="00602CFE" w:rsidRDefault="00875EAE" w:rsidP="00875EAE">
            <w:pPr>
              <w:ind w:firstLine="345"/>
              <w:rPr>
                <w:sz w:val="26"/>
                <w:szCs w:val="26"/>
              </w:rPr>
            </w:pPr>
            <w:r w:rsidRPr="00AB5C18">
              <w:rPr>
                <w:sz w:val="26"/>
                <w:szCs w:val="26"/>
              </w:rPr>
              <w:t>подпункт 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r>
      <w:tr w:rsidR="000867F3" w:rsidTr="00970689">
        <w:trPr>
          <w:trHeight w:val="638"/>
        </w:trPr>
        <w:tc>
          <w:tcPr>
            <w:tcW w:w="709" w:type="dxa"/>
            <w:shd w:val="clear" w:color="auto" w:fill="auto"/>
          </w:tcPr>
          <w:p w:rsidR="000867F3" w:rsidRPr="00AB5C18" w:rsidRDefault="000867F3" w:rsidP="00970689">
            <w:pPr>
              <w:pStyle w:val="a4"/>
              <w:numPr>
                <w:ilvl w:val="0"/>
                <w:numId w:val="3"/>
              </w:numPr>
              <w:rPr>
                <w:sz w:val="26"/>
                <w:szCs w:val="26"/>
                <w:lang w:val="ru-RU"/>
              </w:rPr>
            </w:pPr>
            <w:bookmarkStart w:id="0" w:name="_GoBack" w:colFirst="0" w:colLast="1"/>
          </w:p>
        </w:tc>
        <w:tc>
          <w:tcPr>
            <w:tcW w:w="8862" w:type="dxa"/>
            <w:shd w:val="clear" w:color="auto" w:fill="auto"/>
          </w:tcPr>
          <w:p w:rsidR="000867F3" w:rsidRPr="00AB5C18" w:rsidRDefault="000867F3" w:rsidP="00CD0C88">
            <w:pPr>
              <w:ind w:firstLine="345"/>
              <w:rPr>
                <w:sz w:val="26"/>
                <w:szCs w:val="26"/>
              </w:rPr>
            </w:pPr>
            <w:r w:rsidRPr="00AB5C18">
              <w:rPr>
                <w:sz w:val="26"/>
                <w:szCs w:val="26"/>
              </w:rPr>
              <w:t>пункт 2.47. Принятие решения о досрочном распоряжении (отказе в досрочном распоряжении) средствами семейного капитала:</w:t>
            </w:r>
          </w:p>
          <w:p w:rsidR="000867F3" w:rsidRPr="00AB5C18" w:rsidRDefault="000867F3" w:rsidP="00CD0C88">
            <w:pPr>
              <w:ind w:firstLine="345"/>
              <w:rPr>
                <w:sz w:val="26"/>
                <w:szCs w:val="26"/>
              </w:rPr>
            </w:pPr>
            <w:r w:rsidRPr="00AB5C18">
              <w:rPr>
                <w:sz w:val="26"/>
                <w:szCs w:val="26"/>
              </w:rPr>
              <w:t>подпункт 2.47.2. на получение на платной основе высшего образования I ступени, среднего специального образования в государственных учреждениях образования</w:t>
            </w:r>
            <w:r w:rsidR="00875EAE" w:rsidRPr="00AB5C18">
              <w:t xml:space="preserve"> </w:t>
            </w:r>
            <w:r w:rsidR="00875EAE" w:rsidRPr="00AB5C18">
              <w:rPr>
                <w:sz w:val="26"/>
                <w:szCs w:val="26"/>
              </w:rPr>
              <w:t>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r w:rsidRPr="00AB5C18">
              <w:rPr>
                <w:sz w:val="26"/>
                <w:szCs w:val="26"/>
              </w:rPr>
              <w:t>.</w:t>
            </w:r>
          </w:p>
        </w:tc>
      </w:tr>
      <w:tr w:rsidR="000867F3" w:rsidTr="00970689">
        <w:trPr>
          <w:trHeight w:val="638"/>
        </w:trPr>
        <w:tc>
          <w:tcPr>
            <w:tcW w:w="709" w:type="dxa"/>
            <w:shd w:val="clear" w:color="auto" w:fill="auto"/>
          </w:tcPr>
          <w:p w:rsidR="000867F3" w:rsidRPr="00AB5C18" w:rsidRDefault="000867F3" w:rsidP="00970689">
            <w:pPr>
              <w:pStyle w:val="a4"/>
              <w:numPr>
                <w:ilvl w:val="0"/>
                <w:numId w:val="3"/>
              </w:numPr>
              <w:rPr>
                <w:sz w:val="26"/>
                <w:szCs w:val="26"/>
                <w:lang w:val="ru-RU"/>
              </w:rPr>
            </w:pPr>
          </w:p>
        </w:tc>
        <w:tc>
          <w:tcPr>
            <w:tcW w:w="8862" w:type="dxa"/>
            <w:shd w:val="clear" w:color="auto" w:fill="auto"/>
          </w:tcPr>
          <w:p w:rsidR="000867F3" w:rsidRPr="00AB5C18" w:rsidRDefault="000867F3" w:rsidP="00CD0C88">
            <w:pPr>
              <w:ind w:firstLine="345"/>
              <w:rPr>
                <w:sz w:val="26"/>
                <w:szCs w:val="26"/>
              </w:rPr>
            </w:pPr>
            <w:r w:rsidRPr="00AB5C18">
              <w:rPr>
                <w:sz w:val="26"/>
                <w:szCs w:val="26"/>
              </w:rPr>
              <w:t>пункт 2.47. Принятие решения о досрочном распоряжении (отказе в досрочном распоряжении) средствами семейного капитала:</w:t>
            </w:r>
          </w:p>
          <w:p w:rsidR="000867F3" w:rsidRPr="00AB5C18" w:rsidRDefault="000867F3" w:rsidP="00CD0C88">
            <w:pPr>
              <w:ind w:firstLine="345"/>
              <w:rPr>
                <w:sz w:val="26"/>
                <w:szCs w:val="26"/>
              </w:rPr>
            </w:pPr>
            <w:r w:rsidRPr="00AB5C18">
              <w:rPr>
                <w:sz w:val="26"/>
                <w:szCs w:val="26"/>
              </w:rPr>
              <w:t>подпункт 2.47.3. на получение платных медицинских услуг, оказываемых организациями здравоохранения.</w:t>
            </w:r>
          </w:p>
        </w:tc>
      </w:tr>
      <w:tr w:rsidR="00875EAE" w:rsidTr="00970689">
        <w:trPr>
          <w:trHeight w:val="638"/>
        </w:trPr>
        <w:tc>
          <w:tcPr>
            <w:tcW w:w="709" w:type="dxa"/>
            <w:shd w:val="clear" w:color="auto" w:fill="auto"/>
          </w:tcPr>
          <w:p w:rsidR="00875EAE" w:rsidRPr="00AB5C18" w:rsidRDefault="00875EAE" w:rsidP="00970689">
            <w:pPr>
              <w:pStyle w:val="a4"/>
              <w:numPr>
                <w:ilvl w:val="0"/>
                <w:numId w:val="3"/>
              </w:numPr>
              <w:rPr>
                <w:sz w:val="26"/>
                <w:szCs w:val="26"/>
                <w:lang w:val="ru-RU"/>
              </w:rPr>
            </w:pPr>
          </w:p>
        </w:tc>
        <w:tc>
          <w:tcPr>
            <w:tcW w:w="8862" w:type="dxa"/>
            <w:shd w:val="clear" w:color="auto" w:fill="auto"/>
          </w:tcPr>
          <w:p w:rsidR="00875EAE" w:rsidRPr="00AB5C18" w:rsidRDefault="00875EAE" w:rsidP="00875EAE">
            <w:pPr>
              <w:ind w:firstLine="367"/>
              <w:rPr>
                <w:sz w:val="26"/>
                <w:szCs w:val="26"/>
              </w:rPr>
            </w:pPr>
            <w:r w:rsidRPr="00AB5C18">
              <w:rPr>
                <w:sz w:val="26"/>
                <w:szCs w:val="26"/>
              </w:rPr>
              <w:t>пункт 2.47. Принятие решения о досрочном распоряжении (отказе в досрочном распоряжении) средствами семейного капитала:</w:t>
            </w:r>
          </w:p>
          <w:p w:rsidR="00875EAE" w:rsidRPr="00AB5C18" w:rsidRDefault="00875EAE" w:rsidP="00875EAE">
            <w:pPr>
              <w:ind w:firstLine="345"/>
              <w:rPr>
                <w:sz w:val="26"/>
                <w:szCs w:val="26"/>
              </w:rPr>
            </w:pPr>
            <w:r w:rsidRPr="00AB5C18">
              <w:rPr>
                <w:sz w:val="26"/>
                <w:szCs w:val="26"/>
              </w:rPr>
              <w:t>подпункт 2.47.4. на приобретение товаров, предназначенных для социальной реабилитации и интеграции инвалидов в общество.</w:t>
            </w:r>
          </w:p>
        </w:tc>
      </w:tr>
      <w:bookmarkEnd w:id="0"/>
      <w:tr w:rsidR="005573B6" w:rsidTr="00970689">
        <w:trPr>
          <w:trHeight w:val="548"/>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 xml:space="preserve">пункт 2.48. </w:t>
            </w:r>
            <w:r w:rsidR="000867F3" w:rsidRPr="000867F3">
              <w:rPr>
                <w:sz w:val="26"/>
                <w:szCs w:val="26"/>
              </w:rPr>
              <w:t>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r>
              <w:rPr>
                <w:sz w:val="26"/>
                <w:szCs w:val="26"/>
              </w:rPr>
              <w:t>.</w:t>
            </w:r>
          </w:p>
        </w:tc>
      </w:tr>
      <w:tr w:rsidR="005573B6" w:rsidTr="00970689">
        <w:trPr>
          <w:trHeight w:val="514"/>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38433E" w:rsidRPr="00602CFE" w:rsidRDefault="005573B6" w:rsidP="00970689">
            <w:pPr>
              <w:ind w:firstLine="345"/>
              <w:rPr>
                <w:sz w:val="26"/>
                <w:szCs w:val="26"/>
              </w:rPr>
            </w:pPr>
            <w:r w:rsidRPr="00602CFE">
              <w:rPr>
                <w:sz w:val="26"/>
                <w:szCs w:val="26"/>
              </w:rPr>
              <w:t xml:space="preserve">пункт 2.49. </w:t>
            </w:r>
            <w:r w:rsidR="000867F3" w:rsidRPr="000867F3">
              <w:rPr>
                <w:sz w:val="26"/>
                <w:szCs w:val="26"/>
              </w:rPr>
              <w:t>Выдача дубликата решения о назначении (отказе в назначении) семейного капитала</w:t>
            </w:r>
            <w:r>
              <w:rPr>
                <w:sz w:val="26"/>
                <w:szCs w:val="26"/>
              </w:rPr>
              <w:t>.</w:t>
            </w:r>
          </w:p>
        </w:tc>
      </w:tr>
      <w:tr w:rsidR="005573B6" w:rsidTr="00970689">
        <w:trPr>
          <w:trHeight w:val="608"/>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38433E" w:rsidRPr="00602CFE" w:rsidRDefault="005573B6" w:rsidP="00970689">
            <w:pPr>
              <w:ind w:firstLine="345"/>
              <w:rPr>
                <w:sz w:val="26"/>
                <w:szCs w:val="26"/>
              </w:rPr>
            </w:pPr>
            <w:r w:rsidRPr="00602CFE">
              <w:rPr>
                <w:sz w:val="26"/>
                <w:szCs w:val="26"/>
              </w:rPr>
              <w:t xml:space="preserve">пункт 2.50. </w:t>
            </w:r>
            <w:r w:rsidR="000867F3" w:rsidRPr="000867F3">
              <w:rPr>
                <w:sz w:val="26"/>
                <w:szCs w:val="26"/>
              </w:rPr>
              <w:t>Принятие решения о внесении изменений в решение о назначении семейного капитала и выдача выписки из такого решения</w:t>
            </w:r>
            <w:r>
              <w:rPr>
                <w:sz w:val="26"/>
                <w:szCs w:val="26"/>
              </w:rPr>
              <w:t>.</w:t>
            </w:r>
          </w:p>
        </w:tc>
      </w:tr>
      <w:tr w:rsidR="000867F3" w:rsidTr="00970689">
        <w:trPr>
          <w:trHeight w:val="329"/>
        </w:trPr>
        <w:tc>
          <w:tcPr>
            <w:tcW w:w="709" w:type="dxa"/>
            <w:shd w:val="clear" w:color="auto" w:fill="auto"/>
          </w:tcPr>
          <w:p w:rsidR="000867F3" w:rsidRPr="007C701F" w:rsidRDefault="000867F3" w:rsidP="00970689">
            <w:pPr>
              <w:pStyle w:val="a4"/>
              <w:numPr>
                <w:ilvl w:val="0"/>
                <w:numId w:val="3"/>
              </w:numPr>
              <w:rPr>
                <w:sz w:val="26"/>
                <w:szCs w:val="26"/>
                <w:lang w:val="ru-RU"/>
              </w:rPr>
            </w:pPr>
          </w:p>
        </w:tc>
        <w:tc>
          <w:tcPr>
            <w:tcW w:w="8862" w:type="dxa"/>
            <w:shd w:val="clear" w:color="auto" w:fill="auto"/>
          </w:tcPr>
          <w:p w:rsidR="00CE75D7" w:rsidRPr="00602CFE" w:rsidRDefault="000867F3" w:rsidP="00970689">
            <w:pPr>
              <w:ind w:firstLine="345"/>
              <w:rPr>
                <w:sz w:val="26"/>
                <w:szCs w:val="26"/>
              </w:rPr>
            </w:pPr>
            <w:r w:rsidRPr="00602CFE">
              <w:rPr>
                <w:sz w:val="26"/>
                <w:szCs w:val="26"/>
              </w:rPr>
              <w:t>пункт</w:t>
            </w:r>
            <w:r w:rsidRPr="000867F3">
              <w:rPr>
                <w:sz w:val="26"/>
                <w:szCs w:val="26"/>
              </w:rPr>
              <w:t xml:space="preserve"> 3.2. Выдача удостоверения инвалида Отечественной войны</w:t>
            </w:r>
            <w:r>
              <w:rPr>
                <w:sz w:val="26"/>
                <w:szCs w:val="26"/>
              </w:rPr>
              <w:t>.</w:t>
            </w:r>
            <w:r w:rsidR="00F518F9">
              <w:rPr>
                <w:sz w:val="26"/>
                <w:szCs w:val="26"/>
              </w:rPr>
              <w:t xml:space="preserve"> </w:t>
            </w:r>
            <w:r w:rsidR="00297E8C">
              <w:rPr>
                <w:sz w:val="26"/>
                <w:szCs w:val="26"/>
              </w:rPr>
              <w:t>*</w:t>
            </w:r>
            <w:r w:rsidR="001225DF">
              <w:rPr>
                <w:sz w:val="26"/>
                <w:szCs w:val="26"/>
              </w:rPr>
              <w:t>*</w:t>
            </w:r>
          </w:p>
        </w:tc>
      </w:tr>
      <w:tr w:rsidR="000867F3" w:rsidTr="00970689">
        <w:trPr>
          <w:trHeight w:val="329"/>
        </w:trPr>
        <w:tc>
          <w:tcPr>
            <w:tcW w:w="709" w:type="dxa"/>
            <w:shd w:val="clear" w:color="auto" w:fill="auto"/>
          </w:tcPr>
          <w:p w:rsidR="000867F3" w:rsidRPr="007C701F" w:rsidRDefault="000867F3" w:rsidP="00970689">
            <w:pPr>
              <w:pStyle w:val="a4"/>
              <w:numPr>
                <w:ilvl w:val="0"/>
                <w:numId w:val="3"/>
              </w:numPr>
              <w:rPr>
                <w:sz w:val="26"/>
                <w:szCs w:val="26"/>
                <w:lang w:val="ru-RU"/>
              </w:rPr>
            </w:pPr>
          </w:p>
        </w:tc>
        <w:tc>
          <w:tcPr>
            <w:tcW w:w="8862" w:type="dxa"/>
            <w:shd w:val="clear" w:color="auto" w:fill="auto"/>
          </w:tcPr>
          <w:p w:rsidR="000867F3" w:rsidRPr="00602CFE" w:rsidRDefault="000867F3" w:rsidP="00CD0C88">
            <w:pPr>
              <w:ind w:firstLine="345"/>
              <w:rPr>
                <w:sz w:val="26"/>
                <w:szCs w:val="26"/>
              </w:rPr>
            </w:pPr>
            <w:r w:rsidRPr="00602CFE">
              <w:rPr>
                <w:sz w:val="26"/>
                <w:szCs w:val="26"/>
              </w:rPr>
              <w:t>пункт</w:t>
            </w:r>
            <w:r w:rsidRPr="000867F3">
              <w:rPr>
                <w:sz w:val="26"/>
                <w:szCs w:val="26"/>
              </w:rPr>
              <w:t xml:space="preserve"> 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r>
              <w:rPr>
                <w:sz w:val="26"/>
                <w:szCs w:val="26"/>
              </w:rPr>
              <w:t>.</w:t>
            </w:r>
            <w:r w:rsidR="00F518F9">
              <w:rPr>
                <w:sz w:val="26"/>
                <w:szCs w:val="26"/>
              </w:rPr>
              <w:t xml:space="preserve"> </w:t>
            </w:r>
            <w:r w:rsidR="00297E8C">
              <w:rPr>
                <w:sz w:val="26"/>
                <w:szCs w:val="26"/>
              </w:rPr>
              <w:t>*</w:t>
            </w:r>
            <w:r w:rsidR="001225DF">
              <w:rPr>
                <w:sz w:val="26"/>
                <w:szCs w:val="26"/>
              </w:rPr>
              <w:t>*</w:t>
            </w:r>
          </w:p>
        </w:tc>
      </w:tr>
      <w:tr w:rsidR="000867F3" w:rsidTr="00970689">
        <w:trPr>
          <w:trHeight w:val="329"/>
        </w:trPr>
        <w:tc>
          <w:tcPr>
            <w:tcW w:w="709" w:type="dxa"/>
            <w:shd w:val="clear" w:color="auto" w:fill="auto"/>
          </w:tcPr>
          <w:p w:rsidR="000867F3" w:rsidRPr="007C701F" w:rsidRDefault="000867F3" w:rsidP="00970689">
            <w:pPr>
              <w:pStyle w:val="a4"/>
              <w:numPr>
                <w:ilvl w:val="0"/>
                <w:numId w:val="3"/>
              </w:numPr>
              <w:rPr>
                <w:sz w:val="26"/>
                <w:szCs w:val="26"/>
                <w:lang w:val="ru-RU"/>
              </w:rPr>
            </w:pPr>
          </w:p>
        </w:tc>
        <w:tc>
          <w:tcPr>
            <w:tcW w:w="8862" w:type="dxa"/>
            <w:shd w:val="clear" w:color="auto" w:fill="auto"/>
          </w:tcPr>
          <w:p w:rsidR="000867F3" w:rsidRPr="00602CFE" w:rsidRDefault="00433656" w:rsidP="00CD0C88">
            <w:pPr>
              <w:ind w:firstLine="345"/>
              <w:rPr>
                <w:sz w:val="26"/>
                <w:szCs w:val="26"/>
              </w:rPr>
            </w:pPr>
            <w:r w:rsidRPr="00602CFE">
              <w:rPr>
                <w:sz w:val="26"/>
                <w:szCs w:val="26"/>
              </w:rPr>
              <w:t>пункт</w:t>
            </w:r>
            <w:r w:rsidRPr="00433656">
              <w:rPr>
                <w:sz w:val="26"/>
                <w:szCs w:val="26"/>
              </w:rPr>
              <w:t xml:space="preserve"> 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r>
              <w:rPr>
                <w:sz w:val="26"/>
                <w:szCs w:val="26"/>
              </w:rPr>
              <w:t>.</w:t>
            </w:r>
            <w:r w:rsidR="00F518F9">
              <w:rPr>
                <w:sz w:val="26"/>
                <w:szCs w:val="26"/>
              </w:rPr>
              <w:t xml:space="preserve"> </w:t>
            </w:r>
            <w:r w:rsidR="00297E8C">
              <w:rPr>
                <w:sz w:val="26"/>
                <w:szCs w:val="26"/>
              </w:rPr>
              <w:t>*</w:t>
            </w:r>
            <w:r w:rsidR="001225DF">
              <w:rPr>
                <w:sz w:val="26"/>
                <w:szCs w:val="26"/>
              </w:rPr>
              <w:t>*</w:t>
            </w:r>
          </w:p>
        </w:tc>
      </w:tr>
      <w:tr w:rsidR="00433656" w:rsidTr="00970689">
        <w:trPr>
          <w:trHeight w:val="329"/>
        </w:trPr>
        <w:tc>
          <w:tcPr>
            <w:tcW w:w="709" w:type="dxa"/>
            <w:shd w:val="clear" w:color="auto" w:fill="auto"/>
          </w:tcPr>
          <w:p w:rsidR="00433656" w:rsidRPr="007C701F" w:rsidRDefault="00433656" w:rsidP="00970689">
            <w:pPr>
              <w:pStyle w:val="a4"/>
              <w:numPr>
                <w:ilvl w:val="0"/>
                <w:numId w:val="3"/>
              </w:numPr>
              <w:rPr>
                <w:sz w:val="26"/>
                <w:szCs w:val="26"/>
                <w:lang w:val="ru-RU"/>
              </w:rPr>
            </w:pPr>
          </w:p>
        </w:tc>
        <w:tc>
          <w:tcPr>
            <w:tcW w:w="8862" w:type="dxa"/>
            <w:shd w:val="clear" w:color="auto" w:fill="auto"/>
          </w:tcPr>
          <w:p w:rsidR="00433656" w:rsidRPr="00602CFE" w:rsidRDefault="00433656" w:rsidP="00CD0C88">
            <w:pPr>
              <w:ind w:firstLine="345"/>
              <w:rPr>
                <w:sz w:val="26"/>
                <w:szCs w:val="26"/>
              </w:rPr>
            </w:pPr>
            <w:r w:rsidRPr="00602CFE">
              <w:rPr>
                <w:sz w:val="26"/>
                <w:szCs w:val="26"/>
              </w:rPr>
              <w:t>пункт</w:t>
            </w:r>
            <w:r w:rsidRPr="00433656">
              <w:rPr>
                <w:sz w:val="26"/>
                <w:szCs w:val="26"/>
              </w:rPr>
              <w:t xml:space="preserve"> 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r>
              <w:rPr>
                <w:sz w:val="26"/>
                <w:szCs w:val="26"/>
              </w:rPr>
              <w:t>.</w:t>
            </w:r>
            <w:r w:rsidR="00F518F9">
              <w:rPr>
                <w:sz w:val="26"/>
                <w:szCs w:val="26"/>
              </w:rPr>
              <w:t xml:space="preserve"> </w:t>
            </w:r>
            <w:r w:rsidR="00297E8C">
              <w:rPr>
                <w:sz w:val="26"/>
                <w:szCs w:val="26"/>
              </w:rPr>
              <w:t>*</w:t>
            </w:r>
            <w:r w:rsidR="001225DF">
              <w:rPr>
                <w:sz w:val="26"/>
                <w:szCs w:val="26"/>
              </w:rPr>
              <w:t>*</w:t>
            </w:r>
          </w:p>
        </w:tc>
      </w:tr>
      <w:tr w:rsidR="00433656" w:rsidTr="00970689">
        <w:trPr>
          <w:trHeight w:val="329"/>
        </w:trPr>
        <w:tc>
          <w:tcPr>
            <w:tcW w:w="709" w:type="dxa"/>
            <w:shd w:val="clear" w:color="auto" w:fill="auto"/>
          </w:tcPr>
          <w:p w:rsidR="00433656" w:rsidRPr="007C701F" w:rsidRDefault="00433656" w:rsidP="00970689">
            <w:pPr>
              <w:pStyle w:val="a4"/>
              <w:numPr>
                <w:ilvl w:val="0"/>
                <w:numId w:val="3"/>
              </w:numPr>
              <w:rPr>
                <w:sz w:val="26"/>
                <w:szCs w:val="26"/>
                <w:lang w:val="ru-RU"/>
              </w:rPr>
            </w:pPr>
          </w:p>
        </w:tc>
        <w:tc>
          <w:tcPr>
            <w:tcW w:w="8862" w:type="dxa"/>
            <w:shd w:val="clear" w:color="auto" w:fill="auto"/>
          </w:tcPr>
          <w:p w:rsidR="00433656" w:rsidRPr="00602CFE" w:rsidRDefault="00433656" w:rsidP="00CD0C88">
            <w:pPr>
              <w:ind w:firstLine="345"/>
              <w:rPr>
                <w:sz w:val="26"/>
                <w:szCs w:val="26"/>
              </w:rPr>
            </w:pPr>
            <w:r w:rsidRPr="00602CFE">
              <w:rPr>
                <w:sz w:val="26"/>
                <w:szCs w:val="26"/>
              </w:rPr>
              <w:t>пункт</w:t>
            </w:r>
            <w:r w:rsidRPr="00433656">
              <w:rPr>
                <w:sz w:val="26"/>
                <w:szCs w:val="26"/>
              </w:rPr>
              <w:t xml:space="preserve"> 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r>
              <w:rPr>
                <w:sz w:val="26"/>
                <w:szCs w:val="26"/>
              </w:rPr>
              <w:t>.</w:t>
            </w:r>
            <w:r w:rsidR="00F518F9">
              <w:rPr>
                <w:sz w:val="26"/>
                <w:szCs w:val="26"/>
              </w:rPr>
              <w:t xml:space="preserve"> </w:t>
            </w:r>
            <w:r w:rsidR="00297E8C">
              <w:rPr>
                <w:sz w:val="26"/>
                <w:szCs w:val="26"/>
              </w:rPr>
              <w:t>*</w:t>
            </w:r>
            <w:r w:rsidR="001225DF">
              <w:rPr>
                <w:sz w:val="26"/>
                <w:szCs w:val="26"/>
              </w:rPr>
              <w:t>*</w:t>
            </w:r>
          </w:p>
        </w:tc>
      </w:tr>
      <w:tr w:rsidR="00433656" w:rsidTr="00970689">
        <w:trPr>
          <w:trHeight w:val="329"/>
        </w:trPr>
        <w:tc>
          <w:tcPr>
            <w:tcW w:w="709" w:type="dxa"/>
            <w:shd w:val="clear" w:color="auto" w:fill="auto"/>
          </w:tcPr>
          <w:p w:rsidR="00433656" w:rsidRPr="007C701F" w:rsidRDefault="00433656" w:rsidP="00970689">
            <w:pPr>
              <w:pStyle w:val="a4"/>
              <w:numPr>
                <w:ilvl w:val="0"/>
                <w:numId w:val="3"/>
              </w:numPr>
              <w:rPr>
                <w:sz w:val="26"/>
                <w:szCs w:val="26"/>
                <w:lang w:val="ru-RU"/>
              </w:rPr>
            </w:pPr>
          </w:p>
        </w:tc>
        <w:tc>
          <w:tcPr>
            <w:tcW w:w="8862" w:type="dxa"/>
            <w:shd w:val="clear" w:color="auto" w:fill="auto"/>
          </w:tcPr>
          <w:p w:rsidR="00433656" w:rsidRPr="00602CFE" w:rsidRDefault="00433656" w:rsidP="00CD0C88">
            <w:pPr>
              <w:ind w:firstLine="345"/>
              <w:rPr>
                <w:sz w:val="26"/>
                <w:szCs w:val="26"/>
              </w:rPr>
            </w:pPr>
            <w:r w:rsidRPr="00602CFE">
              <w:rPr>
                <w:sz w:val="26"/>
                <w:szCs w:val="26"/>
              </w:rPr>
              <w:t>пункт</w:t>
            </w:r>
            <w:r w:rsidRPr="00433656">
              <w:rPr>
                <w:sz w:val="26"/>
                <w:szCs w:val="26"/>
              </w:rPr>
              <w:t xml:space="preserve"> 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r>
              <w:rPr>
                <w:sz w:val="26"/>
                <w:szCs w:val="26"/>
              </w:rPr>
              <w:t>.</w:t>
            </w:r>
            <w:r w:rsidR="00F518F9">
              <w:rPr>
                <w:sz w:val="26"/>
                <w:szCs w:val="26"/>
              </w:rPr>
              <w:t xml:space="preserve"> </w:t>
            </w:r>
            <w:r w:rsidR="00297E8C">
              <w:rPr>
                <w:sz w:val="26"/>
                <w:szCs w:val="26"/>
              </w:rPr>
              <w:t>*</w:t>
            </w:r>
            <w:r w:rsidR="001225DF">
              <w:rPr>
                <w:sz w:val="26"/>
                <w:szCs w:val="26"/>
              </w:rPr>
              <w:t>*</w:t>
            </w:r>
          </w:p>
        </w:tc>
      </w:tr>
      <w:tr w:rsidR="00433656" w:rsidTr="00970689">
        <w:trPr>
          <w:trHeight w:val="329"/>
        </w:trPr>
        <w:tc>
          <w:tcPr>
            <w:tcW w:w="709" w:type="dxa"/>
            <w:shd w:val="clear" w:color="auto" w:fill="auto"/>
          </w:tcPr>
          <w:p w:rsidR="00433656" w:rsidRPr="007C701F" w:rsidRDefault="00433656" w:rsidP="00970689">
            <w:pPr>
              <w:pStyle w:val="a4"/>
              <w:numPr>
                <w:ilvl w:val="0"/>
                <w:numId w:val="3"/>
              </w:numPr>
              <w:rPr>
                <w:sz w:val="26"/>
                <w:szCs w:val="26"/>
                <w:lang w:val="ru-RU"/>
              </w:rPr>
            </w:pPr>
          </w:p>
        </w:tc>
        <w:tc>
          <w:tcPr>
            <w:tcW w:w="8862" w:type="dxa"/>
            <w:shd w:val="clear" w:color="auto" w:fill="auto"/>
          </w:tcPr>
          <w:p w:rsidR="00433656" w:rsidRPr="00602CFE" w:rsidRDefault="00433656" w:rsidP="00CD0C88">
            <w:pPr>
              <w:ind w:firstLine="345"/>
              <w:rPr>
                <w:sz w:val="26"/>
                <w:szCs w:val="26"/>
              </w:rPr>
            </w:pPr>
            <w:r w:rsidRPr="00602CFE">
              <w:rPr>
                <w:sz w:val="26"/>
                <w:szCs w:val="26"/>
              </w:rPr>
              <w:t>пункт</w:t>
            </w:r>
            <w:r w:rsidRPr="00433656">
              <w:rPr>
                <w:sz w:val="26"/>
                <w:szCs w:val="26"/>
              </w:rPr>
              <w:t xml:space="preserve"> 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r>
              <w:rPr>
                <w:sz w:val="26"/>
                <w:szCs w:val="26"/>
              </w:rPr>
              <w:t>.</w:t>
            </w:r>
            <w:r w:rsidR="00F518F9">
              <w:rPr>
                <w:sz w:val="26"/>
                <w:szCs w:val="26"/>
              </w:rPr>
              <w:t xml:space="preserve"> </w:t>
            </w:r>
            <w:r w:rsidR="00297E8C">
              <w:rPr>
                <w:sz w:val="26"/>
                <w:szCs w:val="26"/>
              </w:rPr>
              <w:t>*</w:t>
            </w:r>
            <w:r w:rsidR="001225DF">
              <w:rPr>
                <w:sz w:val="26"/>
                <w:szCs w:val="26"/>
              </w:rPr>
              <w:t>*</w:t>
            </w:r>
          </w:p>
        </w:tc>
      </w:tr>
      <w:tr w:rsidR="00433656" w:rsidTr="00970689">
        <w:trPr>
          <w:trHeight w:val="329"/>
        </w:trPr>
        <w:tc>
          <w:tcPr>
            <w:tcW w:w="709" w:type="dxa"/>
            <w:shd w:val="clear" w:color="auto" w:fill="auto"/>
          </w:tcPr>
          <w:p w:rsidR="00433656" w:rsidRPr="007C701F" w:rsidRDefault="00433656" w:rsidP="00970689">
            <w:pPr>
              <w:pStyle w:val="a4"/>
              <w:numPr>
                <w:ilvl w:val="0"/>
                <w:numId w:val="3"/>
              </w:numPr>
              <w:rPr>
                <w:sz w:val="26"/>
                <w:szCs w:val="26"/>
                <w:lang w:val="ru-RU"/>
              </w:rPr>
            </w:pPr>
          </w:p>
        </w:tc>
        <w:tc>
          <w:tcPr>
            <w:tcW w:w="8862" w:type="dxa"/>
            <w:shd w:val="clear" w:color="auto" w:fill="auto"/>
          </w:tcPr>
          <w:p w:rsidR="00433656" w:rsidRPr="00602CFE" w:rsidRDefault="00433656" w:rsidP="00CD0C88">
            <w:pPr>
              <w:ind w:firstLine="345"/>
              <w:rPr>
                <w:sz w:val="26"/>
                <w:szCs w:val="26"/>
              </w:rPr>
            </w:pPr>
            <w:r w:rsidRPr="00602CFE">
              <w:rPr>
                <w:sz w:val="26"/>
                <w:szCs w:val="26"/>
              </w:rPr>
              <w:t>пункт</w:t>
            </w:r>
            <w:r w:rsidRPr="00433656">
              <w:rPr>
                <w:sz w:val="26"/>
                <w:szCs w:val="26"/>
              </w:rPr>
              <w:t xml:space="preserve"> 3.9. Выдача удостоверения пострадавшего от катастрофы на Чернобыльской АЭС, других радиационных аварий</w:t>
            </w:r>
            <w:r>
              <w:rPr>
                <w:sz w:val="26"/>
                <w:szCs w:val="26"/>
              </w:rPr>
              <w:t>.</w:t>
            </w:r>
            <w:r w:rsidR="004B12CD">
              <w:rPr>
                <w:sz w:val="26"/>
                <w:szCs w:val="26"/>
              </w:rPr>
              <w:t xml:space="preserve"> *</w:t>
            </w:r>
            <w:r w:rsidR="001225DF">
              <w:rPr>
                <w:sz w:val="26"/>
                <w:szCs w:val="26"/>
              </w:rPr>
              <w:t>*</w:t>
            </w:r>
          </w:p>
        </w:tc>
      </w:tr>
      <w:tr w:rsidR="00433656" w:rsidTr="00970689">
        <w:trPr>
          <w:trHeight w:val="329"/>
        </w:trPr>
        <w:tc>
          <w:tcPr>
            <w:tcW w:w="709" w:type="dxa"/>
            <w:shd w:val="clear" w:color="auto" w:fill="auto"/>
          </w:tcPr>
          <w:p w:rsidR="00433656" w:rsidRPr="007C701F" w:rsidRDefault="00433656" w:rsidP="00970689">
            <w:pPr>
              <w:pStyle w:val="a4"/>
              <w:numPr>
                <w:ilvl w:val="0"/>
                <w:numId w:val="3"/>
              </w:numPr>
              <w:rPr>
                <w:sz w:val="26"/>
                <w:szCs w:val="26"/>
                <w:lang w:val="ru-RU"/>
              </w:rPr>
            </w:pPr>
          </w:p>
        </w:tc>
        <w:tc>
          <w:tcPr>
            <w:tcW w:w="8862" w:type="dxa"/>
            <w:shd w:val="clear" w:color="auto" w:fill="auto"/>
          </w:tcPr>
          <w:p w:rsidR="00433656" w:rsidRDefault="00433656" w:rsidP="00CD0C88">
            <w:pPr>
              <w:ind w:firstLine="345"/>
              <w:rPr>
                <w:sz w:val="26"/>
                <w:szCs w:val="26"/>
              </w:rPr>
            </w:pPr>
            <w:r w:rsidRPr="00602CFE">
              <w:rPr>
                <w:sz w:val="26"/>
                <w:szCs w:val="26"/>
              </w:rPr>
              <w:t>пункт</w:t>
            </w:r>
            <w:r w:rsidRPr="00433656">
              <w:rPr>
                <w:sz w:val="26"/>
                <w:szCs w:val="26"/>
              </w:rPr>
              <w:t xml:space="preserve"> </w:t>
            </w:r>
            <w:r>
              <w:rPr>
                <w:sz w:val="26"/>
                <w:szCs w:val="26"/>
              </w:rPr>
              <w:t xml:space="preserve"> </w:t>
            </w:r>
            <w:r w:rsidRPr="00433656">
              <w:rPr>
                <w:sz w:val="26"/>
                <w:szCs w:val="26"/>
              </w:rPr>
              <w:t>3.13</w:t>
            </w:r>
            <w:r w:rsidRPr="00433656">
              <w:rPr>
                <w:sz w:val="26"/>
                <w:szCs w:val="26"/>
                <w:vertAlign w:val="superscript"/>
              </w:rPr>
              <w:t>1</w:t>
            </w:r>
            <w:r w:rsidRPr="00433656">
              <w:rPr>
                <w:sz w:val="26"/>
                <w:szCs w:val="26"/>
              </w:rPr>
              <w:t>. Выдача удостоверения национального образца:</w:t>
            </w:r>
          </w:p>
          <w:p w:rsidR="00433656" w:rsidRPr="00602CFE" w:rsidRDefault="00433656" w:rsidP="00CD0C88">
            <w:pPr>
              <w:ind w:firstLine="345"/>
              <w:rPr>
                <w:sz w:val="26"/>
                <w:szCs w:val="26"/>
              </w:rPr>
            </w:pPr>
            <w:r w:rsidRPr="00602CFE">
              <w:rPr>
                <w:sz w:val="26"/>
                <w:szCs w:val="26"/>
              </w:rPr>
              <w:t>подпункт</w:t>
            </w:r>
            <w:r w:rsidRPr="00433656">
              <w:rPr>
                <w:sz w:val="26"/>
                <w:szCs w:val="26"/>
              </w:rPr>
              <w:t xml:space="preserve"> 3.13</w:t>
            </w:r>
            <w:r w:rsidRPr="00433656">
              <w:rPr>
                <w:sz w:val="26"/>
                <w:szCs w:val="26"/>
                <w:vertAlign w:val="superscript"/>
              </w:rPr>
              <w:t>1</w:t>
            </w:r>
            <w:r w:rsidRPr="00433656">
              <w:rPr>
                <w:sz w:val="26"/>
                <w:szCs w:val="26"/>
              </w:rPr>
              <w:t>.2. инвалида боевых действий на территории других государств</w:t>
            </w:r>
            <w:r w:rsidR="00036A59">
              <w:rPr>
                <w:sz w:val="26"/>
                <w:szCs w:val="26"/>
              </w:rPr>
              <w:t>.</w:t>
            </w:r>
            <w:r w:rsidR="00F518F9">
              <w:rPr>
                <w:sz w:val="26"/>
                <w:szCs w:val="26"/>
              </w:rPr>
              <w:t xml:space="preserve"> </w:t>
            </w:r>
            <w:r w:rsidR="00297E8C">
              <w:rPr>
                <w:sz w:val="26"/>
                <w:szCs w:val="26"/>
              </w:rPr>
              <w:t>*</w:t>
            </w:r>
            <w:r w:rsidR="001225DF">
              <w:rPr>
                <w:sz w:val="26"/>
                <w:szCs w:val="26"/>
              </w:rPr>
              <w:t>*</w:t>
            </w:r>
          </w:p>
        </w:tc>
      </w:tr>
      <w:tr w:rsidR="005573B6" w:rsidTr="00970689">
        <w:trPr>
          <w:trHeight w:val="345"/>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CE75D7" w:rsidRPr="00602CFE" w:rsidRDefault="005573B6" w:rsidP="00970689">
            <w:pPr>
              <w:ind w:firstLine="345"/>
              <w:rPr>
                <w:sz w:val="26"/>
                <w:szCs w:val="26"/>
              </w:rPr>
            </w:pPr>
            <w:r w:rsidRPr="00602CFE">
              <w:rPr>
                <w:sz w:val="26"/>
                <w:szCs w:val="26"/>
              </w:rPr>
              <w:t xml:space="preserve">пункт 3.15. </w:t>
            </w:r>
            <w:r w:rsidR="00036A59" w:rsidRPr="00036A59">
              <w:rPr>
                <w:sz w:val="26"/>
                <w:szCs w:val="26"/>
              </w:rPr>
              <w:t>Выдача удостоверения многодетной семьи</w:t>
            </w:r>
            <w:r>
              <w:rPr>
                <w:sz w:val="26"/>
                <w:szCs w:val="26"/>
              </w:rPr>
              <w:t>.</w:t>
            </w:r>
          </w:p>
        </w:tc>
      </w:tr>
      <w:tr w:rsidR="00036A59" w:rsidTr="00970689">
        <w:trPr>
          <w:trHeight w:val="345"/>
        </w:trPr>
        <w:tc>
          <w:tcPr>
            <w:tcW w:w="709" w:type="dxa"/>
            <w:shd w:val="clear" w:color="auto" w:fill="auto"/>
          </w:tcPr>
          <w:p w:rsidR="00036A59" w:rsidRPr="007C701F" w:rsidRDefault="00036A59" w:rsidP="00970689">
            <w:pPr>
              <w:pStyle w:val="a4"/>
              <w:numPr>
                <w:ilvl w:val="0"/>
                <w:numId w:val="3"/>
              </w:numPr>
              <w:rPr>
                <w:sz w:val="26"/>
                <w:szCs w:val="26"/>
                <w:lang w:val="ru-RU"/>
              </w:rPr>
            </w:pPr>
          </w:p>
        </w:tc>
        <w:tc>
          <w:tcPr>
            <w:tcW w:w="8862" w:type="dxa"/>
            <w:shd w:val="clear" w:color="auto" w:fill="auto"/>
          </w:tcPr>
          <w:p w:rsidR="0038433E" w:rsidRDefault="00036A59" w:rsidP="00970689">
            <w:pPr>
              <w:ind w:firstLine="345"/>
              <w:rPr>
                <w:sz w:val="26"/>
                <w:szCs w:val="26"/>
              </w:rPr>
            </w:pPr>
            <w:r w:rsidRPr="00602CFE">
              <w:rPr>
                <w:sz w:val="26"/>
                <w:szCs w:val="26"/>
              </w:rPr>
              <w:t>пункт</w:t>
            </w:r>
            <w:r w:rsidRPr="00036A59">
              <w:rPr>
                <w:sz w:val="26"/>
                <w:szCs w:val="26"/>
              </w:rPr>
              <w:t xml:space="preserve"> </w:t>
            </w:r>
            <w:r>
              <w:rPr>
                <w:sz w:val="26"/>
                <w:szCs w:val="26"/>
              </w:rPr>
              <w:t xml:space="preserve"> </w:t>
            </w:r>
            <w:r w:rsidRPr="00036A59">
              <w:rPr>
                <w:sz w:val="26"/>
                <w:szCs w:val="26"/>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r>
              <w:rPr>
                <w:sz w:val="26"/>
                <w:szCs w:val="26"/>
              </w:rPr>
              <w:t>.</w:t>
            </w:r>
            <w:r w:rsidR="00F518F9">
              <w:rPr>
                <w:sz w:val="26"/>
                <w:szCs w:val="26"/>
              </w:rPr>
              <w:t xml:space="preserve"> </w:t>
            </w:r>
            <w:r w:rsidR="00297E8C">
              <w:rPr>
                <w:sz w:val="26"/>
                <w:szCs w:val="26"/>
              </w:rPr>
              <w:t>*</w:t>
            </w:r>
            <w:r w:rsidR="001225DF">
              <w:rPr>
                <w:sz w:val="26"/>
                <w:szCs w:val="26"/>
              </w:rPr>
              <w:t>*</w:t>
            </w:r>
          </w:p>
          <w:p w:rsidR="00603C01" w:rsidRPr="00602CFE" w:rsidRDefault="00603C01" w:rsidP="00970689">
            <w:pPr>
              <w:ind w:firstLine="345"/>
              <w:rPr>
                <w:sz w:val="26"/>
                <w:szCs w:val="26"/>
              </w:rPr>
            </w:pPr>
          </w:p>
        </w:tc>
      </w:tr>
      <w:tr w:rsidR="00036A59" w:rsidTr="00970689">
        <w:trPr>
          <w:trHeight w:val="345"/>
        </w:trPr>
        <w:tc>
          <w:tcPr>
            <w:tcW w:w="709" w:type="dxa"/>
            <w:shd w:val="clear" w:color="auto" w:fill="auto"/>
          </w:tcPr>
          <w:p w:rsidR="00036A59" w:rsidRPr="007C701F" w:rsidRDefault="00036A59" w:rsidP="00970689">
            <w:pPr>
              <w:pStyle w:val="a4"/>
              <w:numPr>
                <w:ilvl w:val="0"/>
                <w:numId w:val="3"/>
              </w:numPr>
              <w:rPr>
                <w:sz w:val="26"/>
                <w:szCs w:val="26"/>
                <w:lang w:val="ru-RU"/>
              </w:rPr>
            </w:pPr>
          </w:p>
        </w:tc>
        <w:tc>
          <w:tcPr>
            <w:tcW w:w="8862" w:type="dxa"/>
            <w:shd w:val="clear" w:color="auto" w:fill="auto"/>
          </w:tcPr>
          <w:p w:rsidR="00CE75D7" w:rsidRPr="00602CFE" w:rsidRDefault="00036A59" w:rsidP="00970689">
            <w:pPr>
              <w:ind w:firstLine="345"/>
              <w:rPr>
                <w:sz w:val="26"/>
                <w:szCs w:val="26"/>
              </w:rPr>
            </w:pPr>
            <w:r w:rsidRPr="00602CFE">
              <w:rPr>
                <w:sz w:val="26"/>
                <w:szCs w:val="26"/>
              </w:rPr>
              <w:t>пункт</w:t>
            </w:r>
            <w:r w:rsidRPr="00036A59">
              <w:rPr>
                <w:sz w:val="26"/>
                <w:szCs w:val="26"/>
              </w:rPr>
              <w:t xml:space="preserve"> </w:t>
            </w:r>
            <w:r>
              <w:rPr>
                <w:sz w:val="26"/>
                <w:szCs w:val="26"/>
              </w:rPr>
              <w:t xml:space="preserve"> </w:t>
            </w:r>
            <w:r w:rsidRPr="00036A59">
              <w:rPr>
                <w:sz w:val="26"/>
                <w:szCs w:val="26"/>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r>
              <w:rPr>
                <w:sz w:val="26"/>
                <w:szCs w:val="26"/>
              </w:rPr>
              <w:t>.</w:t>
            </w:r>
            <w:r w:rsidR="00F518F9">
              <w:rPr>
                <w:sz w:val="26"/>
                <w:szCs w:val="26"/>
              </w:rPr>
              <w:t xml:space="preserve"> </w:t>
            </w:r>
            <w:r w:rsidR="00297E8C">
              <w:rPr>
                <w:sz w:val="26"/>
                <w:szCs w:val="26"/>
              </w:rPr>
              <w:t>*</w:t>
            </w:r>
            <w:r w:rsidR="001225DF">
              <w:rPr>
                <w:sz w:val="26"/>
                <w:szCs w:val="26"/>
              </w:rPr>
              <w:t>*</w:t>
            </w:r>
          </w:p>
        </w:tc>
      </w:tr>
      <w:tr w:rsidR="00036A59" w:rsidTr="00970689">
        <w:trPr>
          <w:trHeight w:val="345"/>
        </w:trPr>
        <w:tc>
          <w:tcPr>
            <w:tcW w:w="709" w:type="dxa"/>
            <w:shd w:val="clear" w:color="auto" w:fill="auto"/>
          </w:tcPr>
          <w:p w:rsidR="00036A59" w:rsidRPr="007C701F" w:rsidRDefault="00036A59" w:rsidP="00970689">
            <w:pPr>
              <w:pStyle w:val="a4"/>
              <w:numPr>
                <w:ilvl w:val="0"/>
                <w:numId w:val="3"/>
              </w:numPr>
              <w:rPr>
                <w:sz w:val="26"/>
                <w:szCs w:val="26"/>
                <w:lang w:val="ru-RU"/>
              </w:rPr>
            </w:pPr>
          </w:p>
        </w:tc>
        <w:tc>
          <w:tcPr>
            <w:tcW w:w="8862" w:type="dxa"/>
            <w:shd w:val="clear" w:color="auto" w:fill="auto"/>
          </w:tcPr>
          <w:p w:rsidR="00036A59" w:rsidRPr="00602CFE" w:rsidRDefault="00036A59" w:rsidP="00CD0C88">
            <w:pPr>
              <w:ind w:firstLine="345"/>
              <w:rPr>
                <w:sz w:val="26"/>
                <w:szCs w:val="26"/>
              </w:rPr>
            </w:pPr>
            <w:r w:rsidRPr="00602CFE">
              <w:rPr>
                <w:sz w:val="26"/>
                <w:szCs w:val="26"/>
              </w:rPr>
              <w:t>пункт</w:t>
            </w:r>
            <w:r w:rsidRPr="00036A59">
              <w:rPr>
                <w:sz w:val="26"/>
                <w:szCs w:val="26"/>
              </w:rPr>
              <w:t xml:space="preserve"> 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r>
              <w:rPr>
                <w:sz w:val="26"/>
                <w:szCs w:val="26"/>
              </w:rPr>
              <w:t>.</w:t>
            </w:r>
            <w:r w:rsidR="00F518F9">
              <w:rPr>
                <w:sz w:val="26"/>
                <w:szCs w:val="26"/>
              </w:rPr>
              <w:t xml:space="preserve"> </w:t>
            </w:r>
            <w:r w:rsidR="00297E8C">
              <w:rPr>
                <w:sz w:val="26"/>
                <w:szCs w:val="26"/>
              </w:rPr>
              <w:t>*</w:t>
            </w:r>
            <w:r w:rsidR="001225DF">
              <w:rPr>
                <w:sz w:val="26"/>
                <w:szCs w:val="26"/>
              </w:rPr>
              <w:t>*</w:t>
            </w:r>
          </w:p>
        </w:tc>
      </w:tr>
      <w:tr w:rsidR="005573B6" w:rsidTr="00970689">
        <w:trPr>
          <w:trHeight w:val="622"/>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4B0BD0" w:rsidRDefault="005573B6" w:rsidP="00CD0C88">
            <w:pPr>
              <w:ind w:firstLine="345"/>
              <w:rPr>
                <w:sz w:val="26"/>
                <w:szCs w:val="26"/>
              </w:rPr>
            </w:pPr>
            <w:r w:rsidRPr="00602CFE">
              <w:rPr>
                <w:sz w:val="26"/>
                <w:szCs w:val="26"/>
              </w:rPr>
              <w:t xml:space="preserve">пункт 3.21. </w:t>
            </w:r>
            <w:r w:rsidR="00036A59" w:rsidRPr="00036A59">
              <w:rPr>
                <w:sz w:val="26"/>
                <w:szCs w:val="26"/>
              </w:rPr>
              <w:t>Выдача дубликатов удостоверений, указанных в пунктах 3.1–3.6, 3.8, 3.9, 3.12–3.15, 3.17, 3.18 настоящего перечня</w:t>
            </w:r>
            <w:r>
              <w:rPr>
                <w:sz w:val="26"/>
                <w:szCs w:val="26"/>
              </w:rPr>
              <w:t>.</w:t>
            </w:r>
            <w:r w:rsidR="00D42BAD">
              <w:rPr>
                <w:sz w:val="26"/>
                <w:szCs w:val="26"/>
              </w:rPr>
              <w:t xml:space="preserve"> </w:t>
            </w:r>
          </w:p>
          <w:p w:rsidR="005573B6" w:rsidRPr="00D42BAD" w:rsidRDefault="004B0BD0" w:rsidP="00CD0C88">
            <w:pPr>
              <w:ind w:firstLine="345"/>
              <w:rPr>
                <w:sz w:val="26"/>
                <w:szCs w:val="26"/>
              </w:rPr>
            </w:pPr>
            <w:r>
              <w:rPr>
                <w:i/>
                <w:sz w:val="26"/>
                <w:szCs w:val="26"/>
              </w:rPr>
              <w:t>(</w:t>
            </w:r>
            <w:r w:rsidR="00D42BAD">
              <w:rPr>
                <w:i/>
                <w:sz w:val="26"/>
                <w:szCs w:val="26"/>
              </w:rPr>
              <w:t xml:space="preserve"> в части касающейся согласно компетенци</w:t>
            </w:r>
            <w:r>
              <w:rPr>
                <w:i/>
                <w:sz w:val="26"/>
                <w:szCs w:val="26"/>
              </w:rPr>
              <w:t>й)</w:t>
            </w:r>
          </w:p>
        </w:tc>
      </w:tr>
      <w:tr w:rsidR="005573B6" w:rsidTr="00970689">
        <w:trPr>
          <w:trHeight w:val="560"/>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D73D3C" w:rsidRPr="00602CFE" w:rsidRDefault="005573B6" w:rsidP="00970689">
            <w:pPr>
              <w:ind w:firstLine="345"/>
              <w:rPr>
                <w:sz w:val="26"/>
                <w:szCs w:val="26"/>
              </w:rPr>
            </w:pPr>
            <w:r w:rsidRPr="00602CFE">
              <w:rPr>
                <w:sz w:val="26"/>
                <w:szCs w:val="26"/>
              </w:rPr>
              <w:t>пункт 4.3. </w:t>
            </w:r>
            <w:r w:rsidR="00E854FC" w:rsidRPr="00E854FC">
              <w:rPr>
                <w:sz w:val="26"/>
                <w:szCs w:val="26"/>
              </w:rPr>
              <w:t>Принятие решения об установлении опеки (попечительства) над совершеннолетним и назначении опекуна (попечителя)</w:t>
            </w:r>
            <w:r>
              <w:rPr>
                <w:sz w:val="26"/>
                <w:szCs w:val="26"/>
              </w:rPr>
              <w:t>.</w:t>
            </w:r>
            <w:r w:rsidR="004B0BD0">
              <w:rPr>
                <w:sz w:val="26"/>
                <w:szCs w:val="26"/>
              </w:rPr>
              <w:t xml:space="preserve"> </w:t>
            </w:r>
          </w:p>
        </w:tc>
      </w:tr>
      <w:tr w:rsidR="005573B6" w:rsidTr="00970689">
        <w:trPr>
          <w:trHeight w:val="570"/>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D73D3C" w:rsidRPr="00602CFE" w:rsidRDefault="005573B6" w:rsidP="00603C01">
            <w:pPr>
              <w:ind w:firstLine="345"/>
              <w:rPr>
                <w:sz w:val="26"/>
                <w:szCs w:val="26"/>
              </w:rPr>
            </w:pPr>
            <w:r w:rsidRPr="00602CFE">
              <w:rPr>
                <w:sz w:val="26"/>
                <w:szCs w:val="26"/>
              </w:rPr>
              <w:t>пункт 4.4. </w:t>
            </w:r>
            <w:r w:rsidR="00E854FC" w:rsidRPr="00E854FC">
              <w:rPr>
                <w:sz w:val="26"/>
                <w:szCs w:val="26"/>
              </w:rPr>
              <w:t>Принятие решения об установлении опеки (попечительства) над несовершеннолетним и назначении опекуна (попечителя)</w:t>
            </w:r>
            <w:r>
              <w:rPr>
                <w:sz w:val="26"/>
                <w:szCs w:val="26"/>
              </w:rPr>
              <w:t>.</w:t>
            </w:r>
          </w:p>
        </w:tc>
      </w:tr>
      <w:tr w:rsidR="005573B6" w:rsidTr="00970689">
        <w:trPr>
          <w:trHeight w:val="903"/>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4.5. </w:t>
            </w:r>
            <w:r w:rsidR="00E854FC" w:rsidRPr="00E854FC">
              <w:rPr>
                <w:sz w:val="26"/>
                <w:szCs w:val="26"/>
              </w:rPr>
              <w:t>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r>
              <w:rPr>
                <w:sz w:val="26"/>
                <w:szCs w:val="26"/>
              </w:rPr>
              <w:t>.</w:t>
            </w:r>
          </w:p>
        </w:tc>
      </w:tr>
      <w:tr w:rsidR="005573B6" w:rsidTr="00970689">
        <w:trPr>
          <w:trHeight w:val="562"/>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4.6. </w:t>
            </w:r>
            <w:r w:rsidR="00E854FC" w:rsidRPr="00E854FC">
              <w:rPr>
                <w:sz w:val="26"/>
                <w:szCs w:val="26"/>
              </w:rPr>
              <w:t>Принятие решения о передаче ребенка (детей) на воспитание в приемную семью</w:t>
            </w:r>
            <w:r>
              <w:rPr>
                <w:sz w:val="26"/>
                <w:szCs w:val="26"/>
              </w:rPr>
              <w:t>.</w:t>
            </w:r>
          </w:p>
        </w:tc>
      </w:tr>
      <w:tr w:rsidR="005573B6" w:rsidTr="00970689">
        <w:trPr>
          <w:trHeight w:val="387"/>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4.7. </w:t>
            </w:r>
            <w:r w:rsidR="00E854FC" w:rsidRPr="00E854FC">
              <w:rPr>
                <w:sz w:val="26"/>
                <w:szCs w:val="26"/>
              </w:rPr>
              <w:t>Принятие решения о создании детского дома семейного типа</w:t>
            </w:r>
            <w:r>
              <w:rPr>
                <w:sz w:val="26"/>
                <w:szCs w:val="26"/>
              </w:rPr>
              <w:t>.</w:t>
            </w:r>
          </w:p>
        </w:tc>
      </w:tr>
      <w:tr w:rsidR="005573B6" w:rsidTr="00970689">
        <w:trPr>
          <w:trHeight w:val="705"/>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4.8. </w:t>
            </w:r>
            <w:r w:rsidR="00E854FC" w:rsidRPr="00E854FC">
              <w:rPr>
                <w:sz w:val="26"/>
                <w:szCs w:val="26"/>
              </w:rPr>
              <w:t>Принятие решения об установлении патронажа (назначении помощника)</w:t>
            </w:r>
            <w:r>
              <w:rPr>
                <w:sz w:val="26"/>
                <w:szCs w:val="26"/>
              </w:rPr>
              <w:t>.</w:t>
            </w:r>
          </w:p>
        </w:tc>
      </w:tr>
      <w:tr w:rsidR="005573B6" w:rsidTr="00970689">
        <w:trPr>
          <w:trHeight w:val="583"/>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83839" w:rsidP="00CD0C88">
            <w:pPr>
              <w:ind w:firstLine="345"/>
              <w:rPr>
                <w:sz w:val="26"/>
                <w:szCs w:val="26"/>
              </w:rPr>
            </w:pPr>
            <w:r>
              <w:rPr>
                <w:sz w:val="26"/>
                <w:szCs w:val="26"/>
              </w:rPr>
              <w:t xml:space="preserve">пункт 4.9. </w:t>
            </w:r>
            <w:r w:rsidRPr="00583839">
              <w:rPr>
                <w:sz w:val="26"/>
                <w:szCs w:val="26"/>
              </w:rPr>
              <w:t>Принятие решения об изменении фамилии несовершеннолетнего и собственного имени несовершеннолетнего старше 6 лет</w:t>
            </w:r>
            <w:r w:rsidR="005573B6">
              <w:rPr>
                <w:sz w:val="26"/>
                <w:szCs w:val="26"/>
              </w:rPr>
              <w:t>.</w:t>
            </w:r>
          </w:p>
        </w:tc>
      </w:tr>
      <w:tr w:rsidR="005573B6" w:rsidTr="00970689">
        <w:trPr>
          <w:trHeight w:val="534"/>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 xml:space="preserve">пункт 4.10. </w:t>
            </w:r>
            <w:r w:rsidR="00583839" w:rsidRPr="00583839">
              <w:rPr>
                <w:sz w:val="26"/>
                <w:szCs w:val="26"/>
              </w:rPr>
              <w:t>Принятие решения об объявлении несовершеннолетнего полностью дееспособным (эмансипация)</w:t>
            </w:r>
            <w:r>
              <w:rPr>
                <w:sz w:val="26"/>
                <w:szCs w:val="26"/>
              </w:rPr>
              <w:t>.</w:t>
            </w:r>
          </w:p>
        </w:tc>
      </w:tr>
      <w:tr w:rsidR="005573B6" w:rsidTr="00970689">
        <w:trPr>
          <w:trHeight w:val="642"/>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 xml:space="preserve">пункт 4.11. </w:t>
            </w:r>
            <w:r w:rsidR="00583839" w:rsidRPr="00583839">
              <w:rPr>
                <w:sz w:val="26"/>
                <w:szCs w:val="26"/>
              </w:rPr>
              <w:t>Принятие решения об освобождении опекунов, попечителей от выполнения ими своих обязанностей</w:t>
            </w:r>
            <w:r>
              <w:rPr>
                <w:sz w:val="26"/>
                <w:szCs w:val="26"/>
              </w:rPr>
              <w:t>.</w:t>
            </w:r>
            <w:r w:rsidR="00D42BAD">
              <w:rPr>
                <w:sz w:val="26"/>
                <w:szCs w:val="26"/>
              </w:rPr>
              <w:t xml:space="preserve"> </w:t>
            </w:r>
          </w:p>
        </w:tc>
      </w:tr>
      <w:tr w:rsidR="005573B6" w:rsidTr="00970689">
        <w:trPr>
          <w:trHeight w:val="822"/>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6.1. Выдача дубликатов:</w:t>
            </w:r>
          </w:p>
          <w:p w:rsidR="005573B6" w:rsidRDefault="005573B6" w:rsidP="00CD0C88">
            <w:pPr>
              <w:ind w:firstLine="345"/>
              <w:rPr>
                <w:i/>
                <w:sz w:val="26"/>
                <w:szCs w:val="26"/>
              </w:rPr>
            </w:pPr>
            <w:r w:rsidRPr="00602CFE">
              <w:rPr>
                <w:sz w:val="26"/>
                <w:szCs w:val="26"/>
              </w:rPr>
              <w:t xml:space="preserve">подпункт 6.1.1.  </w:t>
            </w:r>
            <w:r w:rsidR="00583839" w:rsidRPr="00583839">
              <w:rPr>
                <w:sz w:val="26"/>
                <w:szCs w:val="26"/>
              </w:rPr>
              <w:t>документа об образовании, приложения к нему, документа об обучении</w:t>
            </w:r>
            <w:r>
              <w:rPr>
                <w:sz w:val="26"/>
                <w:szCs w:val="26"/>
              </w:rPr>
              <w:t>.</w:t>
            </w:r>
            <w:r w:rsidR="00D42BAD">
              <w:rPr>
                <w:sz w:val="26"/>
                <w:szCs w:val="26"/>
              </w:rPr>
              <w:t xml:space="preserve"> </w:t>
            </w:r>
          </w:p>
          <w:p w:rsidR="00D15CAD" w:rsidRPr="00602CFE" w:rsidRDefault="00D15CAD" w:rsidP="00CD0C88">
            <w:pPr>
              <w:ind w:firstLine="345"/>
              <w:rPr>
                <w:sz w:val="26"/>
                <w:szCs w:val="26"/>
              </w:rPr>
            </w:pPr>
            <w:r w:rsidRPr="0053096F">
              <w:rPr>
                <w:i/>
                <w:sz w:val="26"/>
                <w:szCs w:val="26"/>
              </w:rPr>
              <w:t>(в части касающейся</w:t>
            </w:r>
            <w:r>
              <w:rPr>
                <w:i/>
                <w:sz w:val="26"/>
                <w:szCs w:val="26"/>
              </w:rPr>
              <w:t xml:space="preserve"> </w:t>
            </w:r>
            <w:r w:rsidR="00E56496">
              <w:rPr>
                <w:i/>
                <w:sz w:val="26"/>
                <w:szCs w:val="26"/>
              </w:rPr>
              <w:t xml:space="preserve">ликвидированных </w:t>
            </w:r>
            <w:r>
              <w:rPr>
                <w:i/>
                <w:sz w:val="26"/>
                <w:szCs w:val="26"/>
              </w:rPr>
              <w:t>подведомственных субъектов хозяйствования</w:t>
            </w:r>
            <w:r w:rsidRPr="0053096F">
              <w:rPr>
                <w:i/>
                <w:sz w:val="26"/>
                <w:szCs w:val="26"/>
              </w:rPr>
              <w:t>)</w:t>
            </w:r>
          </w:p>
        </w:tc>
      </w:tr>
      <w:tr w:rsidR="00583839" w:rsidTr="00970689">
        <w:trPr>
          <w:trHeight w:val="715"/>
        </w:trPr>
        <w:tc>
          <w:tcPr>
            <w:tcW w:w="709" w:type="dxa"/>
            <w:shd w:val="clear" w:color="auto" w:fill="auto"/>
          </w:tcPr>
          <w:p w:rsidR="00583839" w:rsidRPr="007C701F" w:rsidRDefault="00583839" w:rsidP="00970689">
            <w:pPr>
              <w:pStyle w:val="a4"/>
              <w:numPr>
                <w:ilvl w:val="0"/>
                <w:numId w:val="3"/>
              </w:numPr>
              <w:rPr>
                <w:sz w:val="26"/>
                <w:szCs w:val="26"/>
                <w:lang w:val="ru-RU"/>
              </w:rPr>
            </w:pPr>
          </w:p>
        </w:tc>
        <w:tc>
          <w:tcPr>
            <w:tcW w:w="8862" w:type="dxa"/>
            <w:shd w:val="clear" w:color="auto" w:fill="auto"/>
          </w:tcPr>
          <w:p w:rsidR="00583839" w:rsidRPr="00602CFE" w:rsidRDefault="00583839" w:rsidP="00CD0C88">
            <w:pPr>
              <w:ind w:firstLine="345"/>
              <w:rPr>
                <w:sz w:val="26"/>
                <w:szCs w:val="26"/>
              </w:rPr>
            </w:pPr>
            <w:r w:rsidRPr="00602CFE">
              <w:rPr>
                <w:sz w:val="26"/>
                <w:szCs w:val="26"/>
              </w:rPr>
              <w:t>пункт 6.1. Выдача дубликатов:</w:t>
            </w:r>
          </w:p>
          <w:p w:rsidR="00583839" w:rsidRPr="00602CFE" w:rsidRDefault="00583839" w:rsidP="00CD0C88">
            <w:pPr>
              <w:ind w:firstLine="345"/>
              <w:rPr>
                <w:sz w:val="26"/>
                <w:szCs w:val="26"/>
              </w:rPr>
            </w:pPr>
            <w:r w:rsidRPr="00602CFE">
              <w:rPr>
                <w:sz w:val="26"/>
                <w:szCs w:val="26"/>
              </w:rPr>
              <w:t>подпункт 6.1.</w:t>
            </w:r>
            <w:r>
              <w:rPr>
                <w:sz w:val="26"/>
                <w:szCs w:val="26"/>
              </w:rPr>
              <w:t>2</w:t>
            </w:r>
            <w:r w:rsidRPr="00602CFE">
              <w:rPr>
                <w:sz w:val="26"/>
                <w:szCs w:val="26"/>
              </w:rPr>
              <w:t>. </w:t>
            </w:r>
            <w:r w:rsidRPr="00583839">
              <w:rPr>
                <w:sz w:val="26"/>
                <w:szCs w:val="26"/>
              </w:rPr>
              <w:t>свидетельства о направлении на работу</w:t>
            </w:r>
            <w:r>
              <w:rPr>
                <w:sz w:val="26"/>
                <w:szCs w:val="26"/>
              </w:rPr>
              <w:t>.</w:t>
            </w:r>
            <w:r w:rsidR="00F518F9">
              <w:rPr>
                <w:sz w:val="26"/>
                <w:szCs w:val="26"/>
              </w:rPr>
              <w:t xml:space="preserve"> </w:t>
            </w:r>
            <w:r w:rsidR="00297E8C">
              <w:rPr>
                <w:sz w:val="26"/>
                <w:szCs w:val="26"/>
              </w:rPr>
              <w:t>*</w:t>
            </w:r>
            <w:r w:rsidR="001225DF">
              <w:rPr>
                <w:sz w:val="26"/>
                <w:szCs w:val="26"/>
              </w:rPr>
              <w:t>*</w:t>
            </w:r>
          </w:p>
        </w:tc>
      </w:tr>
      <w:tr w:rsidR="00583839" w:rsidTr="00970689">
        <w:trPr>
          <w:trHeight w:val="715"/>
        </w:trPr>
        <w:tc>
          <w:tcPr>
            <w:tcW w:w="709" w:type="dxa"/>
            <w:shd w:val="clear" w:color="auto" w:fill="auto"/>
          </w:tcPr>
          <w:p w:rsidR="00583839" w:rsidRPr="007C701F" w:rsidRDefault="00583839" w:rsidP="00970689">
            <w:pPr>
              <w:pStyle w:val="a4"/>
              <w:numPr>
                <w:ilvl w:val="0"/>
                <w:numId w:val="3"/>
              </w:numPr>
              <w:rPr>
                <w:sz w:val="26"/>
                <w:szCs w:val="26"/>
                <w:lang w:val="ru-RU"/>
              </w:rPr>
            </w:pPr>
          </w:p>
        </w:tc>
        <w:tc>
          <w:tcPr>
            <w:tcW w:w="8862" w:type="dxa"/>
            <w:shd w:val="clear" w:color="auto" w:fill="auto"/>
          </w:tcPr>
          <w:p w:rsidR="00583839" w:rsidRPr="00602CFE" w:rsidRDefault="00583839" w:rsidP="00CD0C88">
            <w:pPr>
              <w:ind w:firstLine="345"/>
              <w:rPr>
                <w:sz w:val="26"/>
                <w:szCs w:val="26"/>
              </w:rPr>
            </w:pPr>
            <w:r w:rsidRPr="00602CFE">
              <w:rPr>
                <w:sz w:val="26"/>
                <w:szCs w:val="26"/>
              </w:rPr>
              <w:t>пункт 6.1. Выдача дубликатов:</w:t>
            </w:r>
          </w:p>
          <w:p w:rsidR="00583839" w:rsidRPr="00602CFE" w:rsidRDefault="00583839" w:rsidP="00CD0C88">
            <w:pPr>
              <w:ind w:firstLine="345"/>
              <w:rPr>
                <w:sz w:val="26"/>
                <w:szCs w:val="26"/>
              </w:rPr>
            </w:pPr>
            <w:r w:rsidRPr="00602CFE">
              <w:rPr>
                <w:sz w:val="26"/>
                <w:szCs w:val="26"/>
              </w:rPr>
              <w:t>подпункт 6.1.</w:t>
            </w:r>
            <w:r>
              <w:rPr>
                <w:sz w:val="26"/>
                <w:szCs w:val="26"/>
              </w:rPr>
              <w:t>3</w:t>
            </w:r>
            <w:r w:rsidRPr="00602CFE">
              <w:rPr>
                <w:sz w:val="26"/>
                <w:szCs w:val="26"/>
              </w:rPr>
              <w:t>. </w:t>
            </w:r>
            <w:r w:rsidRPr="00583839">
              <w:rPr>
                <w:sz w:val="26"/>
                <w:szCs w:val="26"/>
              </w:rPr>
              <w:t>справки о самостоятельном трудоустройстве</w:t>
            </w:r>
            <w:r>
              <w:rPr>
                <w:sz w:val="26"/>
                <w:szCs w:val="26"/>
              </w:rPr>
              <w:t>.</w:t>
            </w:r>
            <w:r w:rsidR="00D42BAD">
              <w:rPr>
                <w:sz w:val="26"/>
                <w:szCs w:val="26"/>
              </w:rPr>
              <w:t xml:space="preserve"> </w:t>
            </w:r>
            <w:r w:rsidR="00297E8C">
              <w:rPr>
                <w:sz w:val="26"/>
                <w:szCs w:val="26"/>
              </w:rPr>
              <w:t>*</w:t>
            </w:r>
            <w:r w:rsidR="001225DF">
              <w:rPr>
                <w:sz w:val="26"/>
                <w:szCs w:val="26"/>
              </w:rPr>
              <w:t>*</w:t>
            </w:r>
          </w:p>
        </w:tc>
      </w:tr>
      <w:tr w:rsidR="005573B6" w:rsidTr="00970689">
        <w:trPr>
          <w:trHeight w:val="494"/>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6.1. Выдача дубликатов:</w:t>
            </w:r>
          </w:p>
          <w:p w:rsidR="005573B6" w:rsidRPr="00602CFE" w:rsidRDefault="005573B6" w:rsidP="00CD0C88">
            <w:pPr>
              <w:ind w:firstLine="345"/>
              <w:rPr>
                <w:sz w:val="26"/>
                <w:szCs w:val="26"/>
              </w:rPr>
            </w:pPr>
            <w:r w:rsidRPr="00602CFE">
              <w:rPr>
                <w:sz w:val="26"/>
                <w:szCs w:val="26"/>
              </w:rPr>
              <w:t xml:space="preserve">подпункт 6.1.5. </w:t>
            </w:r>
            <w:r w:rsidR="00583839" w:rsidRPr="00583839">
              <w:rPr>
                <w:sz w:val="26"/>
                <w:szCs w:val="26"/>
              </w:rPr>
              <w:t>удостоверения на право обслуживания потенциально опасных объектов</w:t>
            </w:r>
            <w:r>
              <w:rPr>
                <w:sz w:val="26"/>
                <w:szCs w:val="26"/>
              </w:rPr>
              <w:t>.</w:t>
            </w:r>
            <w:r w:rsidR="00D42BAD">
              <w:rPr>
                <w:sz w:val="26"/>
                <w:szCs w:val="26"/>
              </w:rPr>
              <w:t xml:space="preserve"> </w:t>
            </w:r>
            <w:r w:rsidR="00297E8C">
              <w:rPr>
                <w:sz w:val="26"/>
                <w:szCs w:val="26"/>
              </w:rPr>
              <w:t>*</w:t>
            </w:r>
            <w:r w:rsidR="001225DF">
              <w:rPr>
                <w:sz w:val="26"/>
                <w:szCs w:val="26"/>
              </w:rPr>
              <w:t>*</w:t>
            </w:r>
          </w:p>
        </w:tc>
      </w:tr>
      <w:tr w:rsidR="005573B6" w:rsidTr="00970689">
        <w:trPr>
          <w:trHeight w:val="871"/>
        </w:trPr>
        <w:tc>
          <w:tcPr>
            <w:tcW w:w="709" w:type="dxa"/>
            <w:tcBorders>
              <w:bottom w:val="single" w:sz="4" w:space="0" w:color="auto"/>
            </w:tcBorders>
            <w:shd w:val="clear" w:color="auto" w:fill="auto"/>
          </w:tcPr>
          <w:p w:rsidR="005573B6" w:rsidRPr="007C701F" w:rsidRDefault="005573B6" w:rsidP="00970689">
            <w:pPr>
              <w:pStyle w:val="a4"/>
              <w:numPr>
                <w:ilvl w:val="0"/>
                <w:numId w:val="3"/>
              </w:numPr>
              <w:rPr>
                <w:sz w:val="26"/>
                <w:szCs w:val="26"/>
                <w:lang w:val="ru-RU"/>
              </w:rPr>
            </w:pPr>
          </w:p>
        </w:tc>
        <w:tc>
          <w:tcPr>
            <w:tcW w:w="8862" w:type="dxa"/>
            <w:tcBorders>
              <w:bottom w:val="single" w:sz="4" w:space="0" w:color="auto"/>
            </w:tcBorders>
            <w:shd w:val="clear" w:color="auto" w:fill="auto"/>
          </w:tcPr>
          <w:p w:rsidR="005573B6" w:rsidRPr="00602CFE" w:rsidRDefault="005573B6" w:rsidP="00CD0C88">
            <w:pPr>
              <w:ind w:firstLine="345"/>
              <w:rPr>
                <w:sz w:val="26"/>
                <w:szCs w:val="26"/>
              </w:rPr>
            </w:pPr>
            <w:r w:rsidRPr="00602CFE">
              <w:rPr>
                <w:sz w:val="26"/>
                <w:szCs w:val="26"/>
              </w:rPr>
              <w:t>пункт 6.2. Выдача в связи с изменением половой принадлежности:</w:t>
            </w:r>
          </w:p>
          <w:p w:rsidR="005573B6" w:rsidRDefault="005573B6" w:rsidP="00CD0C88">
            <w:pPr>
              <w:ind w:firstLine="345"/>
              <w:rPr>
                <w:i/>
                <w:sz w:val="26"/>
                <w:szCs w:val="26"/>
              </w:rPr>
            </w:pPr>
            <w:r w:rsidRPr="00602CFE">
              <w:rPr>
                <w:sz w:val="26"/>
                <w:szCs w:val="26"/>
              </w:rPr>
              <w:t xml:space="preserve">подпункт 6.2.1.  </w:t>
            </w:r>
            <w:r w:rsidR="00583839" w:rsidRPr="00583839">
              <w:rPr>
                <w:sz w:val="26"/>
                <w:szCs w:val="26"/>
              </w:rPr>
              <w:t>документа об образовании, приложения к нему, документа об обучении</w:t>
            </w:r>
            <w:r>
              <w:rPr>
                <w:sz w:val="26"/>
                <w:szCs w:val="26"/>
              </w:rPr>
              <w:t>.</w:t>
            </w:r>
            <w:r w:rsidR="00D42BAD">
              <w:rPr>
                <w:sz w:val="26"/>
                <w:szCs w:val="26"/>
              </w:rPr>
              <w:t xml:space="preserve"> </w:t>
            </w:r>
          </w:p>
          <w:p w:rsidR="00D15CAD" w:rsidRPr="00602CFE" w:rsidRDefault="00D15CAD" w:rsidP="00CD0C88">
            <w:pPr>
              <w:ind w:firstLine="345"/>
              <w:rPr>
                <w:sz w:val="26"/>
                <w:szCs w:val="26"/>
              </w:rPr>
            </w:pPr>
            <w:r w:rsidRPr="0053096F">
              <w:rPr>
                <w:i/>
                <w:sz w:val="26"/>
                <w:szCs w:val="26"/>
              </w:rPr>
              <w:t>(в части касающейся</w:t>
            </w:r>
            <w:r>
              <w:rPr>
                <w:i/>
                <w:sz w:val="26"/>
                <w:szCs w:val="26"/>
              </w:rPr>
              <w:t xml:space="preserve"> </w:t>
            </w:r>
            <w:r w:rsidR="00E56496">
              <w:rPr>
                <w:i/>
                <w:sz w:val="26"/>
                <w:szCs w:val="26"/>
              </w:rPr>
              <w:t xml:space="preserve">ликвидированных </w:t>
            </w:r>
            <w:r>
              <w:rPr>
                <w:i/>
                <w:sz w:val="26"/>
                <w:szCs w:val="26"/>
              </w:rPr>
              <w:t>подведомственных субъектов хозяйствования</w:t>
            </w:r>
            <w:r w:rsidRPr="0053096F">
              <w:rPr>
                <w:i/>
                <w:sz w:val="26"/>
                <w:szCs w:val="26"/>
              </w:rPr>
              <w:t>)</w:t>
            </w:r>
          </w:p>
        </w:tc>
      </w:tr>
      <w:tr w:rsidR="0032673C" w:rsidTr="00970689">
        <w:trPr>
          <w:trHeight w:val="577"/>
        </w:trPr>
        <w:tc>
          <w:tcPr>
            <w:tcW w:w="709" w:type="dxa"/>
            <w:tcBorders>
              <w:bottom w:val="single" w:sz="4" w:space="0" w:color="auto"/>
            </w:tcBorders>
            <w:shd w:val="clear" w:color="auto" w:fill="auto"/>
          </w:tcPr>
          <w:p w:rsidR="0032673C" w:rsidRPr="007C701F" w:rsidRDefault="0032673C" w:rsidP="00970689">
            <w:pPr>
              <w:pStyle w:val="a4"/>
              <w:numPr>
                <w:ilvl w:val="0"/>
                <w:numId w:val="3"/>
              </w:numPr>
              <w:rPr>
                <w:sz w:val="26"/>
                <w:szCs w:val="26"/>
                <w:lang w:val="ru-RU"/>
              </w:rPr>
            </w:pPr>
          </w:p>
        </w:tc>
        <w:tc>
          <w:tcPr>
            <w:tcW w:w="8862" w:type="dxa"/>
            <w:tcBorders>
              <w:bottom w:val="single" w:sz="4" w:space="0" w:color="auto"/>
            </w:tcBorders>
            <w:shd w:val="clear" w:color="auto" w:fill="auto"/>
          </w:tcPr>
          <w:p w:rsidR="0032673C" w:rsidRPr="0032673C" w:rsidRDefault="0032673C" w:rsidP="00CD0C88">
            <w:pPr>
              <w:ind w:firstLine="345"/>
              <w:rPr>
                <w:sz w:val="26"/>
                <w:szCs w:val="26"/>
              </w:rPr>
            </w:pPr>
            <w:r w:rsidRPr="0032673C">
              <w:rPr>
                <w:sz w:val="26"/>
                <w:szCs w:val="26"/>
              </w:rPr>
              <w:t>пункт 6.2. Выдача в связи с изменением половой принадлежности:</w:t>
            </w:r>
          </w:p>
          <w:p w:rsidR="0032673C" w:rsidRPr="00602CFE" w:rsidRDefault="0032673C" w:rsidP="00CD0C88">
            <w:pPr>
              <w:ind w:firstLine="345"/>
              <w:rPr>
                <w:sz w:val="26"/>
                <w:szCs w:val="26"/>
              </w:rPr>
            </w:pPr>
            <w:r>
              <w:rPr>
                <w:sz w:val="26"/>
                <w:szCs w:val="26"/>
              </w:rPr>
              <w:t>подпункт 6.2.2</w:t>
            </w:r>
            <w:r w:rsidRPr="0032673C">
              <w:rPr>
                <w:sz w:val="26"/>
                <w:szCs w:val="26"/>
              </w:rPr>
              <w:t>. свидетельства о направлении на работу</w:t>
            </w:r>
            <w:r>
              <w:rPr>
                <w:sz w:val="26"/>
                <w:szCs w:val="26"/>
              </w:rPr>
              <w:t>.</w:t>
            </w:r>
            <w:r w:rsidRPr="0032673C">
              <w:rPr>
                <w:sz w:val="26"/>
                <w:szCs w:val="26"/>
              </w:rPr>
              <w:t xml:space="preserve"> </w:t>
            </w:r>
            <w:r w:rsidR="00D42BAD">
              <w:rPr>
                <w:sz w:val="26"/>
                <w:szCs w:val="26"/>
              </w:rPr>
              <w:t xml:space="preserve"> </w:t>
            </w:r>
            <w:r w:rsidR="00297E8C">
              <w:rPr>
                <w:sz w:val="26"/>
                <w:szCs w:val="26"/>
              </w:rPr>
              <w:t>*</w:t>
            </w:r>
            <w:r w:rsidR="001225DF">
              <w:rPr>
                <w:sz w:val="26"/>
                <w:szCs w:val="26"/>
              </w:rPr>
              <w:t>*</w:t>
            </w:r>
          </w:p>
        </w:tc>
      </w:tr>
      <w:tr w:rsidR="0032673C" w:rsidTr="00970689">
        <w:trPr>
          <w:trHeight w:val="577"/>
        </w:trPr>
        <w:tc>
          <w:tcPr>
            <w:tcW w:w="709" w:type="dxa"/>
            <w:tcBorders>
              <w:bottom w:val="single" w:sz="4" w:space="0" w:color="auto"/>
            </w:tcBorders>
            <w:shd w:val="clear" w:color="auto" w:fill="auto"/>
          </w:tcPr>
          <w:p w:rsidR="0032673C" w:rsidRPr="007C701F" w:rsidRDefault="0032673C" w:rsidP="00970689">
            <w:pPr>
              <w:pStyle w:val="a4"/>
              <w:numPr>
                <w:ilvl w:val="0"/>
                <w:numId w:val="3"/>
              </w:numPr>
              <w:rPr>
                <w:sz w:val="26"/>
                <w:szCs w:val="26"/>
                <w:lang w:val="ru-RU"/>
              </w:rPr>
            </w:pPr>
          </w:p>
        </w:tc>
        <w:tc>
          <w:tcPr>
            <w:tcW w:w="8862" w:type="dxa"/>
            <w:tcBorders>
              <w:bottom w:val="single" w:sz="4" w:space="0" w:color="auto"/>
            </w:tcBorders>
            <w:shd w:val="clear" w:color="auto" w:fill="auto"/>
          </w:tcPr>
          <w:p w:rsidR="0032673C" w:rsidRPr="0032673C" w:rsidRDefault="0032673C" w:rsidP="00CD0C88">
            <w:pPr>
              <w:ind w:firstLine="345"/>
              <w:rPr>
                <w:sz w:val="26"/>
                <w:szCs w:val="26"/>
              </w:rPr>
            </w:pPr>
            <w:r w:rsidRPr="0032673C">
              <w:rPr>
                <w:sz w:val="26"/>
                <w:szCs w:val="26"/>
              </w:rPr>
              <w:t>пункт 6.2. Выдача в связи с изменением половой принадлежности:</w:t>
            </w:r>
          </w:p>
          <w:p w:rsidR="0032673C" w:rsidRPr="0032673C" w:rsidRDefault="0032673C" w:rsidP="00CD0C88">
            <w:pPr>
              <w:ind w:firstLine="345"/>
              <w:rPr>
                <w:sz w:val="26"/>
                <w:szCs w:val="26"/>
              </w:rPr>
            </w:pPr>
            <w:r>
              <w:rPr>
                <w:sz w:val="26"/>
                <w:szCs w:val="26"/>
              </w:rPr>
              <w:t xml:space="preserve">подпункт 6.2.3. </w:t>
            </w:r>
            <w:r w:rsidRPr="0032673C">
              <w:rPr>
                <w:sz w:val="26"/>
                <w:szCs w:val="26"/>
              </w:rPr>
              <w:t>справки о самостоятельном трудоустройстве</w:t>
            </w:r>
            <w:r>
              <w:rPr>
                <w:sz w:val="26"/>
                <w:szCs w:val="26"/>
              </w:rPr>
              <w:t>.</w:t>
            </w:r>
            <w:r w:rsidR="00D42BAD">
              <w:rPr>
                <w:sz w:val="26"/>
                <w:szCs w:val="26"/>
              </w:rPr>
              <w:t xml:space="preserve"> </w:t>
            </w:r>
            <w:r w:rsidR="00297E8C">
              <w:rPr>
                <w:sz w:val="26"/>
                <w:szCs w:val="26"/>
              </w:rPr>
              <w:t>*</w:t>
            </w:r>
            <w:r w:rsidR="001225DF">
              <w:rPr>
                <w:sz w:val="26"/>
                <w:szCs w:val="26"/>
              </w:rPr>
              <w:t>*</w:t>
            </w:r>
          </w:p>
        </w:tc>
      </w:tr>
      <w:tr w:rsidR="005573B6" w:rsidTr="00970689">
        <w:trPr>
          <w:trHeight w:val="705"/>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6.2. Выдача в связи с изменением половой принадлежности:</w:t>
            </w:r>
          </w:p>
          <w:p w:rsidR="005573B6" w:rsidRPr="00602CFE" w:rsidRDefault="005573B6" w:rsidP="00CD0C88">
            <w:pPr>
              <w:ind w:firstLine="345"/>
              <w:rPr>
                <w:sz w:val="26"/>
                <w:szCs w:val="26"/>
              </w:rPr>
            </w:pPr>
            <w:r w:rsidRPr="00602CFE">
              <w:rPr>
                <w:sz w:val="26"/>
                <w:szCs w:val="26"/>
              </w:rPr>
              <w:t xml:space="preserve">подпункт 6.2.5. </w:t>
            </w:r>
            <w:r w:rsidR="0032673C" w:rsidRPr="0032673C">
              <w:rPr>
                <w:sz w:val="26"/>
                <w:szCs w:val="26"/>
              </w:rPr>
              <w:t>удостоверения на право обслуживания потенциально опасных объектов</w:t>
            </w:r>
            <w:r>
              <w:rPr>
                <w:sz w:val="26"/>
                <w:szCs w:val="26"/>
              </w:rPr>
              <w:t>.</w:t>
            </w:r>
            <w:r w:rsidR="00D42BAD">
              <w:rPr>
                <w:sz w:val="26"/>
                <w:szCs w:val="26"/>
              </w:rPr>
              <w:t xml:space="preserve"> </w:t>
            </w:r>
            <w:r w:rsidR="00297E8C">
              <w:rPr>
                <w:sz w:val="26"/>
                <w:szCs w:val="26"/>
              </w:rPr>
              <w:t>*</w:t>
            </w:r>
            <w:r w:rsidR="001225DF">
              <w:rPr>
                <w:sz w:val="26"/>
                <w:szCs w:val="26"/>
              </w:rPr>
              <w:t>*</w:t>
            </w:r>
          </w:p>
        </w:tc>
      </w:tr>
      <w:tr w:rsidR="0032673C" w:rsidTr="00970689">
        <w:trPr>
          <w:trHeight w:val="705"/>
        </w:trPr>
        <w:tc>
          <w:tcPr>
            <w:tcW w:w="709" w:type="dxa"/>
            <w:shd w:val="clear" w:color="auto" w:fill="auto"/>
          </w:tcPr>
          <w:p w:rsidR="0032673C" w:rsidRPr="007C701F" w:rsidRDefault="0032673C" w:rsidP="00970689">
            <w:pPr>
              <w:pStyle w:val="a4"/>
              <w:numPr>
                <w:ilvl w:val="0"/>
                <w:numId w:val="3"/>
              </w:numPr>
              <w:rPr>
                <w:sz w:val="26"/>
                <w:szCs w:val="26"/>
                <w:lang w:val="ru-RU"/>
              </w:rPr>
            </w:pPr>
          </w:p>
        </w:tc>
        <w:tc>
          <w:tcPr>
            <w:tcW w:w="8862" w:type="dxa"/>
            <w:shd w:val="clear" w:color="auto" w:fill="auto"/>
          </w:tcPr>
          <w:p w:rsidR="0032673C" w:rsidRPr="00602CFE" w:rsidRDefault="0032673C" w:rsidP="00CD0C88">
            <w:pPr>
              <w:ind w:firstLine="345"/>
              <w:rPr>
                <w:sz w:val="26"/>
                <w:szCs w:val="26"/>
              </w:rPr>
            </w:pPr>
            <w:r>
              <w:rPr>
                <w:sz w:val="26"/>
                <w:szCs w:val="26"/>
              </w:rPr>
              <w:t>пункт 6.5</w:t>
            </w:r>
            <w:r w:rsidRPr="00602CFE">
              <w:rPr>
                <w:sz w:val="26"/>
                <w:szCs w:val="26"/>
              </w:rPr>
              <w:t>.</w:t>
            </w:r>
            <w:r>
              <w:rPr>
                <w:sz w:val="26"/>
                <w:szCs w:val="26"/>
              </w:rPr>
              <w:t xml:space="preserve"> </w:t>
            </w:r>
            <w:r w:rsidRPr="0032673C">
              <w:rPr>
                <w:sz w:val="26"/>
                <w:szCs w:val="26"/>
              </w:rPr>
              <w:t>Выдача справки о том, что высшее, среднее специальное образование получено на платной основе</w:t>
            </w:r>
            <w:r>
              <w:rPr>
                <w:sz w:val="26"/>
                <w:szCs w:val="26"/>
              </w:rPr>
              <w:t>.</w:t>
            </w:r>
            <w:r w:rsidR="00D42BAD">
              <w:rPr>
                <w:sz w:val="26"/>
                <w:szCs w:val="26"/>
              </w:rPr>
              <w:t xml:space="preserve"> </w:t>
            </w:r>
            <w:r w:rsidR="00297E8C">
              <w:rPr>
                <w:sz w:val="26"/>
                <w:szCs w:val="26"/>
              </w:rPr>
              <w:t>*</w:t>
            </w:r>
            <w:r w:rsidR="001225DF">
              <w:rPr>
                <w:sz w:val="26"/>
                <w:szCs w:val="26"/>
              </w:rPr>
              <w:t>*</w:t>
            </w:r>
          </w:p>
        </w:tc>
      </w:tr>
      <w:tr w:rsidR="005573B6" w:rsidTr="00970689">
        <w:trPr>
          <w:trHeight w:val="618"/>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 xml:space="preserve">пункт 6.6. </w:t>
            </w:r>
            <w:r w:rsidR="0032673C" w:rsidRPr="0032673C">
              <w:rPr>
                <w:sz w:val="26"/>
                <w:szCs w:val="26"/>
              </w:rPr>
              <w:t>Постановка на учет ребенка, нуждающегося в определении в учреждение образования для получения дошкольного образования</w:t>
            </w:r>
            <w:r>
              <w:rPr>
                <w:sz w:val="26"/>
                <w:szCs w:val="26"/>
              </w:rPr>
              <w:t>.</w:t>
            </w:r>
          </w:p>
        </w:tc>
      </w:tr>
      <w:tr w:rsidR="0032673C" w:rsidTr="00970689">
        <w:trPr>
          <w:trHeight w:val="618"/>
        </w:trPr>
        <w:tc>
          <w:tcPr>
            <w:tcW w:w="709" w:type="dxa"/>
            <w:shd w:val="clear" w:color="auto" w:fill="auto"/>
          </w:tcPr>
          <w:p w:rsidR="0032673C" w:rsidRPr="007C701F" w:rsidRDefault="0032673C" w:rsidP="00970689">
            <w:pPr>
              <w:pStyle w:val="a4"/>
              <w:numPr>
                <w:ilvl w:val="0"/>
                <w:numId w:val="3"/>
              </w:numPr>
              <w:rPr>
                <w:sz w:val="26"/>
                <w:szCs w:val="26"/>
                <w:lang w:val="ru-RU"/>
              </w:rPr>
            </w:pPr>
          </w:p>
        </w:tc>
        <w:tc>
          <w:tcPr>
            <w:tcW w:w="8862" w:type="dxa"/>
            <w:shd w:val="clear" w:color="auto" w:fill="auto"/>
          </w:tcPr>
          <w:p w:rsidR="0032673C" w:rsidRPr="00602CFE" w:rsidRDefault="0032673C" w:rsidP="00603C01">
            <w:pPr>
              <w:spacing w:line="240" w:lineRule="exact"/>
              <w:ind w:firstLine="346"/>
              <w:rPr>
                <w:sz w:val="26"/>
                <w:szCs w:val="26"/>
              </w:rPr>
            </w:pPr>
            <w:r w:rsidRPr="00602CFE">
              <w:rPr>
                <w:sz w:val="26"/>
                <w:szCs w:val="26"/>
              </w:rPr>
              <w:t>пункт 6.</w:t>
            </w:r>
            <w:r>
              <w:rPr>
                <w:sz w:val="26"/>
                <w:szCs w:val="26"/>
              </w:rPr>
              <w:t>7</w:t>
            </w:r>
            <w:r w:rsidRPr="00602CFE">
              <w:rPr>
                <w:sz w:val="26"/>
                <w:szCs w:val="26"/>
              </w:rPr>
              <w:t>.</w:t>
            </w:r>
            <w:r>
              <w:t xml:space="preserve"> </w:t>
            </w:r>
            <w:r w:rsidRPr="0032673C">
              <w:rPr>
                <w:sz w:val="26"/>
                <w:szCs w:val="26"/>
              </w:rPr>
              <w:t>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r>
              <w:rPr>
                <w:sz w:val="26"/>
                <w:szCs w:val="26"/>
              </w:rPr>
              <w:t>.</w:t>
            </w:r>
          </w:p>
        </w:tc>
      </w:tr>
      <w:tr w:rsidR="005573B6" w:rsidTr="00970689">
        <w:trPr>
          <w:trHeight w:val="982"/>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 xml:space="preserve">пункт 8.10.  </w:t>
            </w:r>
            <w:r w:rsidR="00AD086E" w:rsidRPr="00AD086E">
              <w:rPr>
                <w:sz w:val="26"/>
                <w:szCs w:val="26"/>
              </w:rPr>
              <w:t>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r>
              <w:rPr>
                <w:sz w:val="26"/>
                <w:szCs w:val="26"/>
              </w:rPr>
              <w:t>.</w:t>
            </w:r>
            <w:r w:rsidR="00D42BAD">
              <w:rPr>
                <w:sz w:val="26"/>
                <w:szCs w:val="26"/>
              </w:rPr>
              <w:t xml:space="preserve"> </w:t>
            </w:r>
            <w:r w:rsidR="00297E8C">
              <w:rPr>
                <w:sz w:val="26"/>
                <w:szCs w:val="26"/>
              </w:rPr>
              <w:t>*</w:t>
            </w:r>
            <w:r w:rsidR="001225DF">
              <w:rPr>
                <w:sz w:val="26"/>
                <w:szCs w:val="26"/>
              </w:rPr>
              <w:t>*</w:t>
            </w:r>
          </w:p>
        </w:tc>
      </w:tr>
      <w:tr w:rsidR="005573B6" w:rsidTr="00970689">
        <w:trPr>
          <w:trHeight w:val="1265"/>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9.3. Выдача:</w:t>
            </w:r>
          </w:p>
          <w:p w:rsidR="005573B6" w:rsidRPr="00602CFE" w:rsidRDefault="005573B6" w:rsidP="00CD0C88">
            <w:pPr>
              <w:ind w:firstLine="345"/>
              <w:rPr>
                <w:sz w:val="26"/>
                <w:szCs w:val="26"/>
              </w:rPr>
            </w:pPr>
            <w:r w:rsidRPr="00602CFE">
              <w:rPr>
                <w:sz w:val="26"/>
                <w:szCs w:val="26"/>
              </w:rPr>
              <w:t>подпункт 9.3.1. </w:t>
            </w:r>
            <w:r w:rsidR="00AD086E" w:rsidRPr="00AD086E">
              <w:rPr>
                <w:sz w:val="26"/>
                <w:szCs w:val="26"/>
              </w:rPr>
              <w:t>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r>
              <w:rPr>
                <w:sz w:val="26"/>
                <w:szCs w:val="26"/>
              </w:rPr>
              <w:t>.</w:t>
            </w:r>
            <w:r w:rsidR="00D42BAD">
              <w:rPr>
                <w:sz w:val="26"/>
                <w:szCs w:val="26"/>
              </w:rPr>
              <w:t xml:space="preserve"> </w:t>
            </w:r>
            <w:r w:rsidR="00297E8C">
              <w:rPr>
                <w:sz w:val="26"/>
                <w:szCs w:val="26"/>
              </w:rPr>
              <w:t>*</w:t>
            </w:r>
            <w:r w:rsidR="001225DF">
              <w:rPr>
                <w:sz w:val="26"/>
                <w:szCs w:val="26"/>
              </w:rPr>
              <w:t>*</w:t>
            </w:r>
          </w:p>
        </w:tc>
      </w:tr>
      <w:tr w:rsidR="005573B6" w:rsidTr="00970689">
        <w:trPr>
          <w:trHeight w:val="1265"/>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38433E">
            <w:pPr>
              <w:spacing w:line="240" w:lineRule="exact"/>
              <w:ind w:firstLine="346"/>
              <w:rPr>
                <w:sz w:val="26"/>
                <w:szCs w:val="26"/>
              </w:rPr>
            </w:pPr>
            <w:r w:rsidRPr="00602CFE">
              <w:rPr>
                <w:sz w:val="26"/>
                <w:szCs w:val="26"/>
              </w:rPr>
              <w:t>пункт 9.3. Выдача:</w:t>
            </w:r>
          </w:p>
          <w:p w:rsidR="005573B6" w:rsidRDefault="005573B6" w:rsidP="0038433E">
            <w:pPr>
              <w:spacing w:line="240" w:lineRule="exact"/>
              <w:ind w:firstLine="346"/>
              <w:rPr>
                <w:i/>
                <w:sz w:val="26"/>
                <w:szCs w:val="26"/>
              </w:rPr>
            </w:pPr>
            <w:r w:rsidRPr="00602CFE">
              <w:rPr>
                <w:sz w:val="26"/>
                <w:szCs w:val="26"/>
              </w:rPr>
              <w:t xml:space="preserve">подпункт 9.3.2. </w:t>
            </w:r>
            <w:r w:rsidR="00AD086E" w:rsidRPr="00AD086E">
              <w:rPr>
                <w:sz w:val="26"/>
                <w:szCs w:val="26"/>
              </w:rPr>
              <w:t>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r>
              <w:rPr>
                <w:sz w:val="26"/>
                <w:szCs w:val="26"/>
              </w:rPr>
              <w:t>.</w:t>
            </w:r>
            <w:r w:rsidR="00297E8C">
              <w:rPr>
                <w:sz w:val="26"/>
                <w:szCs w:val="26"/>
              </w:rPr>
              <w:t xml:space="preserve"> </w:t>
            </w:r>
          </w:p>
          <w:p w:rsidR="00D15CAD" w:rsidRPr="00602CFE" w:rsidRDefault="00D15CAD" w:rsidP="0038433E">
            <w:pPr>
              <w:spacing w:line="240" w:lineRule="exact"/>
              <w:ind w:firstLine="346"/>
              <w:rPr>
                <w:sz w:val="26"/>
                <w:szCs w:val="26"/>
              </w:rPr>
            </w:pPr>
            <w:r w:rsidRPr="00E56496">
              <w:rPr>
                <w:i/>
                <w:sz w:val="26"/>
                <w:szCs w:val="26"/>
              </w:rPr>
              <w:t>(в части касающейся жилых помещений в многоквартирных жилых домах)</w:t>
            </w:r>
          </w:p>
        </w:tc>
      </w:tr>
      <w:tr w:rsidR="00AD086E" w:rsidTr="00970689">
        <w:trPr>
          <w:trHeight w:val="1265"/>
        </w:trPr>
        <w:tc>
          <w:tcPr>
            <w:tcW w:w="709" w:type="dxa"/>
            <w:shd w:val="clear" w:color="auto" w:fill="auto"/>
          </w:tcPr>
          <w:p w:rsidR="00AD086E" w:rsidRPr="007C701F" w:rsidRDefault="00AD086E" w:rsidP="00970689">
            <w:pPr>
              <w:pStyle w:val="a4"/>
              <w:numPr>
                <w:ilvl w:val="0"/>
                <w:numId w:val="3"/>
              </w:numPr>
              <w:rPr>
                <w:sz w:val="26"/>
                <w:szCs w:val="26"/>
                <w:lang w:val="ru-RU"/>
              </w:rPr>
            </w:pPr>
          </w:p>
        </w:tc>
        <w:tc>
          <w:tcPr>
            <w:tcW w:w="8862" w:type="dxa"/>
            <w:shd w:val="clear" w:color="auto" w:fill="auto"/>
          </w:tcPr>
          <w:p w:rsidR="00AD086E" w:rsidRPr="00602CFE" w:rsidRDefault="00AD086E" w:rsidP="00CD0C88">
            <w:pPr>
              <w:ind w:firstLine="345"/>
              <w:rPr>
                <w:sz w:val="26"/>
                <w:szCs w:val="26"/>
              </w:rPr>
            </w:pPr>
            <w:r w:rsidRPr="00602CFE">
              <w:rPr>
                <w:sz w:val="26"/>
                <w:szCs w:val="26"/>
              </w:rPr>
              <w:t>пункт 9.3. Выдача:</w:t>
            </w:r>
          </w:p>
          <w:p w:rsidR="00AD086E" w:rsidRPr="00602CFE" w:rsidRDefault="00AD086E" w:rsidP="00CD0C88">
            <w:pPr>
              <w:ind w:firstLine="345"/>
              <w:rPr>
                <w:sz w:val="26"/>
                <w:szCs w:val="26"/>
              </w:rPr>
            </w:pPr>
            <w:r>
              <w:rPr>
                <w:sz w:val="26"/>
                <w:szCs w:val="26"/>
              </w:rPr>
              <w:t>подпункт 9.3.3</w:t>
            </w:r>
            <w:r w:rsidRPr="00602CFE">
              <w:rPr>
                <w:sz w:val="26"/>
                <w:szCs w:val="26"/>
              </w:rPr>
              <w:t>.</w:t>
            </w:r>
            <w:r>
              <w:rPr>
                <w:sz w:val="26"/>
                <w:szCs w:val="26"/>
              </w:rPr>
              <w:t xml:space="preserve"> </w:t>
            </w:r>
            <w:r w:rsidRPr="00AD086E">
              <w:rPr>
                <w:sz w:val="26"/>
                <w:szCs w:val="26"/>
              </w:rPr>
              <w:t>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r>
              <w:rPr>
                <w:sz w:val="26"/>
                <w:szCs w:val="26"/>
              </w:rPr>
              <w:t>.</w:t>
            </w:r>
            <w:r w:rsidR="00297E8C">
              <w:rPr>
                <w:sz w:val="26"/>
                <w:szCs w:val="26"/>
              </w:rPr>
              <w:t xml:space="preserve"> *</w:t>
            </w:r>
            <w:r w:rsidR="001225DF">
              <w:rPr>
                <w:sz w:val="26"/>
                <w:szCs w:val="26"/>
              </w:rPr>
              <w:t>*</w:t>
            </w:r>
          </w:p>
        </w:tc>
      </w:tr>
      <w:tr w:rsidR="005573B6" w:rsidTr="00970689">
        <w:trPr>
          <w:trHeight w:val="2109"/>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603C01">
            <w:pPr>
              <w:spacing w:line="240" w:lineRule="exact"/>
              <w:ind w:firstLine="346"/>
              <w:rPr>
                <w:sz w:val="26"/>
                <w:szCs w:val="26"/>
              </w:rPr>
            </w:pPr>
            <w:r w:rsidRPr="00602CFE">
              <w:rPr>
                <w:sz w:val="26"/>
                <w:szCs w:val="26"/>
              </w:rPr>
              <w:t>пункт 9.3. Выдача:</w:t>
            </w:r>
          </w:p>
          <w:p w:rsidR="005573B6" w:rsidRDefault="005573B6" w:rsidP="00603C01">
            <w:pPr>
              <w:spacing w:line="240" w:lineRule="exact"/>
              <w:ind w:firstLine="346"/>
              <w:rPr>
                <w:i/>
                <w:sz w:val="26"/>
                <w:szCs w:val="26"/>
              </w:rPr>
            </w:pPr>
            <w:r w:rsidRPr="00602CFE">
              <w:rPr>
                <w:sz w:val="26"/>
                <w:szCs w:val="26"/>
              </w:rPr>
              <w:t>подпункт 9.3.4. </w:t>
            </w:r>
            <w:r w:rsidR="00AD086E" w:rsidRPr="00AD086E">
              <w:rPr>
                <w:sz w:val="26"/>
                <w:szCs w:val="26"/>
              </w:rPr>
              <w:t>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r>
              <w:rPr>
                <w:sz w:val="26"/>
                <w:szCs w:val="26"/>
              </w:rPr>
              <w:t>.</w:t>
            </w:r>
            <w:r w:rsidR="00297E8C">
              <w:rPr>
                <w:sz w:val="26"/>
                <w:szCs w:val="26"/>
              </w:rPr>
              <w:t xml:space="preserve"> </w:t>
            </w:r>
          </w:p>
          <w:p w:rsidR="00D15CAD" w:rsidRPr="00602CFE" w:rsidRDefault="00D15CAD" w:rsidP="00970689">
            <w:pPr>
              <w:ind w:firstLine="346"/>
              <w:rPr>
                <w:sz w:val="26"/>
                <w:szCs w:val="26"/>
              </w:rPr>
            </w:pPr>
            <w:r w:rsidRPr="00E56496">
              <w:rPr>
                <w:i/>
                <w:sz w:val="26"/>
                <w:szCs w:val="26"/>
              </w:rPr>
              <w:t>(в части касающейся жилых помещений в многоквартирных жилых домах)</w:t>
            </w:r>
          </w:p>
        </w:tc>
      </w:tr>
      <w:tr w:rsidR="005573B6" w:rsidTr="00970689">
        <w:trPr>
          <w:trHeight w:val="552"/>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9.3. Выдача:</w:t>
            </w:r>
          </w:p>
          <w:p w:rsidR="00CE75D7" w:rsidRPr="00602CFE" w:rsidRDefault="005573B6" w:rsidP="00CD0C88">
            <w:pPr>
              <w:ind w:firstLine="345"/>
              <w:rPr>
                <w:sz w:val="26"/>
                <w:szCs w:val="26"/>
              </w:rPr>
            </w:pPr>
            <w:r w:rsidRPr="00602CFE">
              <w:rPr>
                <w:sz w:val="26"/>
                <w:szCs w:val="26"/>
              </w:rPr>
              <w:t>подпункт 9.3.5. </w:t>
            </w:r>
            <w:r w:rsidR="00AD086E" w:rsidRPr="00AD086E">
              <w:rPr>
                <w:sz w:val="26"/>
                <w:szCs w:val="26"/>
              </w:rPr>
              <w:t>решения о продлении срока строительства капитального строения в виде жилого дома, дачи</w:t>
            </w:r>
            <w:r>
              <w:rPr>
                <w:sz w:val="26"/>
                <w:szCs w:val="26"/>
              </w:rPr>
              <w:t>.</w:t>
            </w:r>
            <w:r w:rsidR="00297E8C">
              <w:rPr>
                <w:sz w:val="26"/>
                <w:szCs w:val="26"/>
              </w:rPr>
              <w:t xml:space="preserve"> *</w:t>
            </w:r>
            <w:r w:rsidR="001225DF">
              <w:rPr>
                <w:sz w:val="26"/>
                <w:szCs w:val="26"/>
              </w:rPr>
              <w:t>*</w:t>
            </w:r>
          </w:p>
        </w:tc>
      </w:tr>
      <w:tr w:rsidR="005573B6" w:rsidTr="00970689">
        <w:trPr>
          <w:trHeight w:val="944"/>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9.3. Выдача:</w:t>
            </w:r>
          </w:p>
          <w:p w:rsidR="005573B6" w:rsidRPr="00602CFE" w:rsidRDefault="005573B6" w:rsidP="00CD0C88">
            <w:pPr>
              <w:ind w:firstLine="345"/>
              <w:rPr>
                <w:sz w:val="26"/>
                <w:szCs w:val="26"/>
              </w:rPr>
            </w:pPr>
            <w:r w:rsidRPr="00602CFE">
              <w:rPr>
                <w:sz w:val="26"/>
                <w:szCs w:val="26"/>
              </w:rPr>
              <w:t>подпункт 9.3.6. </w:t>
            </w:r>
            <w:r w:rsidR="00AD086E" w:rsidRPr="00AD086E">
              <w:rPr>
                <w:sz w:val="26"/>
                <w:szCs w:val="26"/>
              </w:rPr>
              <w:t>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r>
              <w:rPr>
                <w:sz w:val="26"/>
                <w:szCs w:val="26"/>
              </w:rPr>
              <w:t>.</w:t>
            </w:r>
            <w:r w:rsidR="00297E8C">
              <w:rPr>
                <w:sz w:val="26"/>
                <w:szCs w:val="26"/>
              </w:rPr>
              <w:t xml:space="preserve"> *</w:t>
            </w:r>
            <w:r w:rsidR="001225DF">
              <w:rPr>
                <w:sz w:val="26"/>
                <w:szCs w:val="26"/>
              </w:rPr>
              <w:t>*</w:t>
            </w:r>
          </w:p>
        </w:tc>
      </w:tr>
      <w:tr w:rsidR="005573B6" w:rsidTr="00970689">
        <w:trPr>
          <w:trHeight w:val="349"/>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Default="005573B6" w:rsidP="00CD0C88">
            <w:pPr>
              <w:ind w:firstLine="345"/>
              <w:rPr>
                <w:i/>
                <w:sz w:val="26"/>
                <w:szCs w:val="26"/>
              </w:rPr>
            </w:pPr>
            <w:r w:rsidRPr="00602CFE">
              <w:rPr>
                <w:sz w:val="26"/>
                <w:szCs w:val="26"/>
              </w:rPr>
              <w:t>пункт 9.4. </w:t>
            </w:r>
            <w:r w:rsidR="00AD086E" w:rsidRPr="00AD086E">
              <w:rPr>
                <w:sz w:val="26"/>
                <w:szCs w:val="26"/>
              </w:rPr>
              <w:t>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r>
              <w:rPr>
                <w:sz w:val="26"/>
                <w:szCs w:val="26"/>
              </w:rPr>
              <w:t>.</w:t>
            </w:r>
            <w:r w:rsidR="00297E8C">
              <w:rPr>
                <w:sz w:val="26"/>
                <w:szCs w:val="26"/>
              </w:rPr>
              <w:t xml:space="preserve"> </w:t>
            </w:r>
          </w:p>
          <w:p w:rsidR="00D15CAD" w:rsidRPr="00602CFE" w:rsidRDefault="00D15CAD" w:rsidP="00CD0C88">
            <w:pPr>
              <w:ind w:firstLine="345"/>
              <w:rPr>
                <w:sz w:val="26"/>
                <w:szCs w:val="26"/>
              </w:rPr>
            </w:pPr>
            <w:r w:rsidRPr="00E56496">
              <w:rPr>
                <w:i/>
                <w:sz w:val="26"/>
                <w:szCs w:val="26"/>
              </w:rPr>
              <w:t>(в части касающейся жилых помещений в многоквартирных жилых домах)</w:t>
            </w:r>
          </w:p>
        </w:tc>
      </w:tr>
      <w:tr w:rsidR="005573B6" w:rsidTr="00970689">
        <w:trPr>
          <w:trHeight w:val="583"/>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10.3. </w:t>
            </w:r>
            <w:r w:rsidR="00AD086E" w:rsidRPr="00AD086E">
              <w:rPr>
                <w:sz w:val="26"/>
                <w:szCs w:val="26"/>
              </w:rPr>
              <w:t>Оказание услуг по газификации одноквартирного жилого дома с оказанием гражданину комплексной услуги газоснабжающей организацией</w:t>
            </w:r>
            <w:r>
              <w:rPr>
                <w:sz w:val="26"/>
                <w:szCs w:val="26"/>
              </w:rPr>
              <w:t>.</w:t>
            </w:r>
            <w:r w:rsidR="00297E8C">
              <w:rPr>
                <w:sz w:val="26"/>
                <w:szCs w:val="26"/>
              </w:rPr>
              <w:t xml:space="preserve"> *</w:t>
            </w:r>
            <w:r w:rsidR="001225DF">
              <w:rPr>
                <w:sz w:val="26"/>
                <w:szCs w:val="26"/>
              </w:rPr>
              <w:t>*</w:t>
            </w:r>
          </w:p>
        </w:tc>
      </w:tr>
      <w:tr w:rsidR="0038433E" w:rsidTr="00970689">
        <w:trPr>
          <w:trHeight w:val="583"/>
        </w:trPr>
        <w:tc>
          <w:tcPr>
            <w:tcW w:w="709" w:type="dxa"/>
            <w:shd w:val="clear" w:color="auto" w:fill="auto"/>
          </w:tcPr>
          <w:p w:rsidR="0038433E" w:rsidRPr="007C701F" w:rsidRDefault="0038433E" w:rsidP="00970689">
            <w:pPr>
              <w:pStyle w:val="a4"/>
              <w:numPr>
                <w:ilvl w:val="0"/>
                <w:numId w:val="3"/>
              </w:numPr>
              <w:rPr>
                <w:sz w:val="26"/>
                <w:szCs w:val="26"/>
                <w:lang w:val="ru-RU"/>
              </w:rPr>
            </w:pPr>
          </w:p>
        </w:tc>
        <w:tc>
          <w:tcPr>
            <w:tcW w:w="8862" w:type="dxa"/>
            <w:shd w:val="clear" w:color="auto" w:fill="auto"/>
          </w:tcPr>
          <w:p w:rsidR="0038433E" w:rsidRPr="009945EA" w:rsidRDefault="0038433E" w:rsidP="0038433E">
            <w:pPr>
              <w:ind w:firstLine="345"/>
              <w:rPr>
                <w:sz w:val="26"/>
                <w:szCs w:val="26"/>
                <w:highlight w:val="yellow"/>
              </w:rPr>
            </w:pPr>
            <w:r w:rsidRPr="002243D5">
              <w:rPr>
                <w:sz w:val="26"/>
                <w:szCs w:val="26"/>
              </w:rPr>
              <w:t>пункт 10.6</w:t>
            </w:r>
            <w:r w:rsidRPr="002243D5">
              <w:rPr>
                <w:sz w:val="26"/>
                <w:szCs w:val="26"/>
                <w:vertAlign w:val="superscript"/>
              </w:rPr>
              <w:t>2</w:t>
            </w:r>
            <w:r w:rsidRPr="002243D5">
              <w:rPr>
                <w:sz w:val="26"/>
                <w:szCs w:val="26"/>
              </w:rP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r>
              <w:rPr>
                <w:sz w:val="26"/>
                <w:szCs w:val="26"/>
              </w:rPr>
              <w:t>. **</w:t>
            </w:r>
          </w:p>
        </w:tc>
      </w:tr>
      <w:tr w:rsidR="0038433E" w:rsidTr="00970689">
        <w:trPr>
          <w:trHeight w:val="583"/>
        </w:trPr>
        <w:tc>
          <w:tcPr>
            <w:tcW w:w="709" w:type="dxa"/>
            <w:shd w:val="clear" w:color="auto" w:fill="auto"/>
          </w:tcPr>
          <w:p w:rsidR="0038433E" w:rsidRPr="007C701F" w:rsidRDefault="0038433E" w:rsidP="00970689">
            <w:pPr>
              <w:pStyle w:val="a4"/>
              <w:numPr>
                <w:ilvl w:val="0"/>
                <w:numId w:val="3"/>
              </w:numPr>
              <w:rPr>
                <w:sz w:val="26"/>
                <w:szCs w:val="26"/>
                <w:lang w:val="ru-RU"/>
              </w:rPr>
            </w:pPr>
          </w:p>
        </w:tc>
        <w:tc>
          <w:tcPr>
            <w:tcW w:w="8862" w:type="dxa"/>
            <w:shd w:val="clear" w:color="auto" w:fill="auto"/>
          </w:tcPr>
          <w:p w:rsidR="0038433E" w:rsidRPr="009945EA" w:rsidRDefault="0038433E" w:rsidP="0038433E">
            <w:pPr>
              <w:ind w:firstLine="345"/>
              <w:rPr>
                <w:sz w:val="26"/>
                <w:szCs w:val="26"/>
                <w:highlight w:val="yellow"/>
              </w:rPr>
            </w:pPr>
            <w:r w:rsidRPr="002243D5">
              <w:rPr>
                <w:sz w:val="26"/>
                <w:szCs w:val="26"/>
              </w:rPr>
              <w:t>пункт 10.6</w:t>
            </w:r>
            <w:r w:rsidRPr="002243D5">
              <w:rPr>
                <w:sz w:val="26"/>
                <w:szCs w:val="26"/>
                <w:vertAlign w:val="superscript"/>
              </w:rPr>
              <w:t>3</w:t>
            </w:r>
            <w:r w:rsidRPr="002243D5">
              <w:rPr>
                <w:sz w:val="26"/>
                <w:szCs w:val="26"/>
              </w:rP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r>
              <w:rPr>
                <w:sz w:val="26"/>
                <w:szCs w:val="26"/>
              </w:rPr>
              <w:t>. **</w:t>
            </w:r>
          </w:p>
        </w:tc>
      </w:tr>
      <w:tr w:rsidR="005573B6" w:rsidTr="00970689">
        <w:trPr>
          <w:trHeight w:val="959"/>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 xml:space="preserve">пункт 10.19. </w:t>
            </w:r>
            <w:r w:rsidR="002E00E0" w:rsidRPr="002E00E0">
              <w:rPr>
                <w:sz w:val="26"/>
                <w:szCs w:val="26"/>
              </w:rPr>
              <w:t>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r>
              <w:rPr>
                <w:sz w:val="26"/>
                <w:szCs w:val="26"/>
              </w:rPr>
              <w:t>.</w:t>
            </w:r>
            <w:r w:rsidR="00297E8C">
              <w:rPr>
                <w:sz w:val="26"/>
                <w:szCs w:val="26"/>
              </w:rPr>
              <w:t xml:space="preserve"> *</w:t>
            </w:r>
            <w:r w:rsidR="001225DF">
              <w:rPr>
                <w:sz w:val="26"/>
                <w:szCs w:val="26"/>
              </w:rPr>
              <w:t>*</w:t>
            </w:r>
          </w:p>
        </w:tc>
      </w:tr>
      <w:tr w:rsidR="002E00E0" w:rsidTr="00970689">
        <w:trPr>
          <w:trHeight w:val="959"/>
        </w:trPr>
        <w:tc>
          <w:tcPr>
            <w:tcW w:w="709" w:type="dxa"/>
            <w:shd w:val="clear" w:color="auto" w:fill="auto"/>
          </w:tcPr>
          <w:p w:rsidR="002E00E0" w:rsidRPr="007C701F" w:rsidRDefault="002E00E0" w:rsidP="00970689">
            <w:pPr>
              <w:pStyle w:val="a4"/>
              <w:numPr>
                <w:ilvl w:val="0"/>
                <w:numId w:val="3"/>
              </w:numPr>
              <w:rPr>
                <w:sz w:val="26"/>
                <w:szCs w:val="26"/>
                <w:lang w:val="ru-RU"/>
              </w:rPr>
            </w:pPr>
          </w:p>
        </w:tc>
        <w:tc>
          <w:tcPr>
            <w:tcW w:w="8862" w:type="dxa"/>
            <w:shd w:val="clear" w:color="auto" w:fill="auto"/>
          </w:tcPr>
          <w:p w:rsidR="002E00E0" w:rsidRPr="00602CFE" w:rsidRDefault="002E00E0" w:rsidP="00CD0C88">
            <w:pPr>
              <w:ind w:firstLine="345"/>
              <w:rPr>
                <w:sz w:val="26"/>
                <w:szCs w:val="26"/>
              </w:rPr>
            </w:pPr>
            <w:r w:rsidRPr="00602CFE">
              <w:rPr>
                <w:sz w:val="26"/>
                <w:szCs w:val="26"/>
              </w:rPr>
              <w:t>пункт</w:t>
            </w:r>
            <w:r w:rsidRPr="002E00E0">
              <w:rPr>
                <w:sz w:val="26"/>
                <w:szCs w:val="26"/>
              </w:rPr>
              <w:t xml:space="preserve"> 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r>
              <w:rPr>
                <w:sz w:val="26"/>
                <w:szCs w:val="26"/>
              </w:rPr>
              <w:t>.</w:t>
            </w:r>
            <w:r w:rsidR="004B12CD">
              <w:rPr>
                <w:sz w:val="26"/>
                <w:szCs w:val="26"/>
              </w:rPr>
              <w:t xml:space="preserve"> *</w:t>
            </w:r>
            <w:r w:rsidR="001225DF">
              <w:rPr>
                <w:sz w:val="26"/>
                <w:szCs w:val="26"/>
              </w:rPr>
              <w:t>*</w:t>
            </w:r>
          </w:p>
        </w:tc>
      </w:tr>
      <w:tr w:rsidR="005573B6" w:rsidTr="00970689">
        <w:trPr>
          <w:trHeight w:val="562"/>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 xml:space="preserve">пункт 15.19. </w:t>
            </w:r>
            <w:r w:rsidR="002E00E0" w:rsidRPr="002E00E0">
              <w:rPr>
                <w:sz w:val="26"/>
                <w:szCs w:val="26"/>
              </w:rPr>
              <w:t>Принятие решения о постановке граждан на учет нуждающихся в местах хранения транспортных средств</w:t>
            </w:r>
            <w:r>
              <w:rPr>
                <w:sz w:val="26"/>
                <w:szCs w:val="26"/>
              </w:rPr>
              <w:t>.</w:t>
            </w:r>
          </w:p>
        </w:tc>
      </w:tr>
      <w:tr w:rsidR="005573B6" w:rsidTr="00970689">
        <w:trPr>
          <w:trHeight w:val="656"/>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15.20. </w:t>
            </w:r>
            <w:r w:rsidR="002E00E0" w:rsidRPr="002E00E0">
              <w:rPr>
                <w:sz w:val="26"/>
                <w:szCs w:val="26"/>
              </w:rPr>
              <w:t>Принятие решения о снятии граждан с учета нуждающихся в местах хранения транспортных средств</w:t>
            </w:r>
            <w:r>
              <w:rPr>
                <w:sz w:val="26"/>
                <w:szCs w:val="26"/>
              </w:rPr>
              <w:t>.</w:t>
            </w:r>
          </w:p>
        </w:tc>
      </w:tr>
      <w:tr w:rsidR="005573B6" w:rsidTr="00970689">
        <w:trPr>
          <w:trHeight w:val="566"/>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 xml:space="preserve">пункт 16.6. </w:t>
            </w:r>
            <w:r w:rsidR="002E00E0" w:rsidRPr="002E00E0">
              <w:rPr>
                <w:sz w:val="26"/>
                <w:szCs w:val="26"/>
              </w:rPr>
              <w:t>Выдача разрешения на удаление объектов растительного мира</w:t>
            </w:r>
            <w:r>
              <w:rPr>
                <w:sz w:val="26"/>
                <w:szCs w:val="26"/>
              </w:rPr>
              <w:t>.</w:t>
            </w:r>
            <w:r w:rsidR="00297E8C">
              <w:rPr>
                <w:sz w:val="26"/>
                <w:szCs w:val="26"/>
              </w:rPr>
              <w:t xml:space="preserve"> *</w:t>
            </w:r>
            <w:r w:rsidR="001225DF">
              <w:rPr>
                <w:sz w:val="26"/>
                <w:szCs w:val="26"/>
              </w:rPr>
              <w:t>*</w:t>
            </w:r>
          </w:p>
        </w:tc>
      </w:tr>
      <w:tr w:rsidR="005573B6" w:rsidTr="00970689">
        <w:trPr>
          <w:trHeight w:val="1227"/>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16.16. </w:t>
            </w:r>
            <w:r w:rsidR="002E00E0" w:rsidRPr="002E00E0">
              <w:rPr>
                <w:sz w:val="26"/>
                <w:szCs w:val="26"/>
              </w:rPr>
              <w:t>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r>
              <w:rPr>
                <w:sz w:val="26"/>
                <w:szCs w:val="26"/>
              </w:rPr>
              <w:t>.</w:t>
            </w:r>
          </w:p>
        </w:tc>
      </w:tr>
      <w:tr w:rsidR="005573B6" w:rsidTr="00970689">
        <w:trPr>
          <w:trHeight w:val="2973"/>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345"/>
              <w:rPr>
                <w:sz w:val="26"/>
                <w:szCs w:val="26"/>
              </w:rPr>
            </w:pPr>
            <w:r w:rsidRPr="00602CFE">
              <w:rPr>
                <w:sz w:val="26"/>
                <w:szCs w:val="26"/>
              </w:rPr>
              <w:t>пункт 18.14. </w:t>
            </w:r>
            <w:r w:rsidR="002E00E0" w:rsidRPr="002E00E0">
              <w:rPr>
                <w:sz w:val="26"/>
                <w:szCs w:val="26"/>
              </w:rPr>
              <w:t>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r>
              <w:rPr>
                <w:sz w:val="26"/>
                <w:szCs w:val="26"/>
              </w:rPr>
              <w:t>.</w:t>
            </w:r>
          </w:p>
        </w:tc>
      </w:tr>
      <w:tr w:rsidR="005573B6" w:rsidTr="00970689">
        <w:trPr>
          <w:trHeight w:val="1256"/>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486"/>
              <w:rPr>
                <w:sz w:val="26"/>
                <w:szCs w:val="26"/>
              </w:rPr>
            </w:pPr>
            <w:r w:rsidRPr="00602CFE">
              <w:rPr>
                <w:sz w:val="26"/>
                <w:szCs w:val="26"/>
              </w:rPr>
              <w:t>пункт 18.16. </w:t>
            </w:r>
            <w:r w:rsidR="002E00E0" w:rsidRPr="002E00E0">
              <w:rPr>
                <w:sz w:val="26"/>
                <w:szCs w:val="26"/>
              </w:rPr>
              <w:t>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r>
              <w:rPr>
                <w:sz w:val="26"/>
                <w:szCs w:val="26"/>
              </w:rPr>
              <w:t>.</w:t>
            </w:r>
            <w:r w:rsidR="00297E8C">
              <w:rPr>
                <w:sz w:val="26"/>
                <w:szCs w:val="26"/>
              </w:rPr>
              <w:t xml:space="preserve"> *</w:t>
            </w:r>
            <w:r w:rsidR="001225DF">
              <w:rPr>
                <w:sz w:val="26"/>
                <w:szCs w:val="26"/>
              </w:rPr>
              <w:t>*</w:t>
            </w:r>
          </w:p>
        </w:tc>
      </w:tr>
      <w:tr w:rsidR="002E00E0" w:rsidTr="00970689">
        <w:trPr>
          <w:trHeight w:val="914"/>
        </w:trPr>
        <w:tc>
          <w:tcPr>
            <w:tcW w:w="709" w:type="dxa"/>
            <w:shd w:val="clear" w:color="auto" w:fill="auto"/>
          </w:tcPr>
          <w:p w:rsidR="002E00E0" w:rsidRPr="007C701F" w:rsidRDefault="002E00E0" w:rsidP="00970689">
            <w:pPr>
              <w:pStyle w:val="a4"/>
              <w:numPr>
                <w:ilvl w:val="0"/>
                <w:numId w:val="3"/>
              </w:numPr>
              <w:rPr>
                <w:sz w:val="26"/>
                <w:szCs w:val="26"/>
                <w:lang w:val="ru-RU"/>
              </w:rPr>
            </w:pPr>
          </w:p>
        </w:tc>
        <w:tc>
          <w:tcPr>
            <w:tcW w:w="8862" w:type="dxa"/>
            <w:shd w:val="clear" w:color="auto" w:fill="auto"/>
          </w:tcPr>
          <w:p w:rsidR="002E00E0" w:rsidRPr="00602CFE" w:rsidRDefault="002E00E0" w:rsidP="00CD0C88">
            <w:pPr>
              <w:ind w:firstLine="486"/>
              <w:rPr>
                <w:sz w:val="26"/>
                <w:szCs w:val="26"/>
              </w:rPr>
            </w:pPr>
            <w:r w:rsidRPr="00602CFE">
              <w:rPr>
                <w:sz w:val="26"/>
                <w:szCs w:val="26"/>
              </w:rPr>
              <w:t>пункт 18.1</w:t>
            </w:r>
            <w:r>
              <w:rPr>
                <w:sz w:val="26"/>
                <w:szCs w:val="26"/>
              </w:rPr>
              <w:t>7</w:t>
            </w:r>
            <w:r w:rsidRPr="00602CFE">
              <w:rPr>
                <w:sz w:val="26"/>
                <w:szCs w:val="26"/>
              </w:rPr>
              <w:t>.</w:t>
            </w:r>
            <w:r>
              <w:rPr>
                <w:sz w:val="26"/>
                <w:szCs w:val="26"/>
              </w:rPr>
              <w:t xml:space="preserve"> </w:t>
            </w:r>
            <w:r w:rsidRPr="002E00E0">
              <w:rPr>
                <w:sz w:val="26"/>
                <w:szCs w:val="26"/>
              </w:rPr>
              <w:t>Принятие решения об изменении (отказе в изменении) установленного законодательством срока уплаты налога, сбора (пошлины), пеней</w:t>
            </w:r>
            <w:r>
              <w:rPr>
                <w:sz w:val="26"/>
                <w:szCs w:val="26"/>
              </w:rPr>
              <w:t>.</w:t>
            </w:r>
            <w:r w:rsidR="00297E8C">
              <w:rPr>
                <w:sz w:val="26"/>
                <w:szCs w:val="26"/>
              </w:rPr>
              <w:t xml:space="preserve"> *</w:t>
            </w:r>
            <w:r w:rsidR="001225DF">
              <w:rPr>
                <w:sz w:val="26"/>
                <w:szCs w:val="26"/>
              </w:rPr>
              <w:t>*</w:t>
            </w:r>
          </w:p>
        </w:tc>
      </w:tr>
      <w:tr w:rsidR="005573B6" w:rsidTr="00970689">
        <w:trPr>
          <w:trHeight w:val="682"/>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486"/>
              <w:rPr>
                <w:sz w:val="26"/>
                <w:szCs w:val="26"/>
              </w:rPr>
            </w:pPr>
            <w:r w:rsidRPr="00602CFE">
              <w:rPr>
                <w:sz w:val="26"/>
                <w:szCs w:val="26"/>
              </w:rPr>
              <w:t>пункт 18.18.  </w:t>
            </w:r>
            <w:r w:rsidR="002E00E0" w:rsidRPr="002E00E0">
              <w:rPr>
                <w:sz w:val="26"/>
                <w:szCs w:val="26"/>
              </w:rPr>
              <w:t>Предоставление информации из Единого государственного регистра юридических лиц и индивидуальных предпринимателей</w:t>
            </w:r>
            <w:r>
              <w:rPr>
                <w:sz w:val="26"/>
                <w:szCs w:val="26"/>
              </w:rPr>
              <w:t>.</w:t>
            </w:r>
            <w:r w:rsidR="00885E81">
              <w:rPr>
                <w:sz w:val="26"/>
                <w:szCs w:val="26"/>
              </w:rPr>
              <w:t xml:space="preserve"> </w:t>
            </w:r>
          </w:p>
        </w:tc>
      </w:tr>
      <w:tr w:rsidR="005573B6" w:rsidTr="00970689">
        <w:trPr>
          <w:trHeight w:val="1843"/>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486"/>
              <w:rPr>
                <w:sz w:val="26"/>
                <w:szCs w:val="26"/>
              </w:rPr>
            </w:pPr>
            <w:r w:rsidRPr="00602CFE">
              <w:rPr>
                <w:sz w:val="26"/>
                <w:szCs w:val="26"/>
              </w:rPr>
              <w:t>пункт 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p w:rsidR="005573B6" w:rsidRPr="00602CFE" w:rsidRDefault="005573B6" w:rsidP="00CD0C88">
            <w:pPr>
              <w:ind w:firstLine="486"/>
              <w:rPr>
                <w:sz w:val="26"/>
                <w:szCs w:val="26"/>
              </w:rPr>
            </w:pPr>
            <w:r w:rsidRPr="00602CFE">
              <w:rPr>
                <w:sz w:val="26"/>
                <w:szCs w:val="26"/>
              </w:rPr>
              <w:t>подпункт 18.25.1. </w:t>
            </w:r>
            <w:r w:rsidR="002E00E0" w:rsidRPr="002E00E0">
              <w:rPr>
                <w:sz w:val="26"/>
                <w:szCs w:val="26"/>
              </w:rPr>
              <w:t>касающимся имущественных и наследственных прав граждан</w:t>
            </w:r>
            <w:r w:rsidR="00297E8C">
              <w:rPr>
                <w:sz w:val="26"/>
                <w:szCs w:val="26"/>
              </w:rPr>
              <w:t>.*</w:t>
            </w:r>
            <w:r w:rsidR="001225DF">
              <w:rPr>
                <w:sz w:val="26"/>
                <w:szCs w:val="26"/>
              </w:rPr>
              <w:t>*</w:t>
            </w:r>
          </w:p>
        </w:tc>
      </w:tr>
      <w:tr w:rsidR="005573B6" w:rsidTr="00970689">
        <w:trPr>
          <w:trHeight w:val="720"/>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486"/>
              <w:rPr>
                <w:sz w:val="26"/>
                <w:szCs w:val="26"/>
              </w:rPr>
            </w:pPr>
            <w:r w:rsidRPr="00602CFE">
              <w:rPr>
                <w:sz w:val="26"/>
                <w:szCs w:val="26"/>
              </w:rPr>
              <w:t>пункт 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p w:rsidR="005573B6" w:rsidRPr="00602CFE" w:rsidRDefault="005573B6" w:rsidP="00CD0C88">
            <w:pPr>
              <w:ind w:firstLine="486"/>
              <w:rPr>
                <w:sz w:val="26"/>
                <w:szCs w:val="26"/>
              </w:rPr>
            </w:pPr>
            <w:r w:rsidRPr="00602CFE">
              <w:rPr>
                <w:sz w:val="26"/>
                <w:szCs w:val="26"/>
              </w:rPr>
              <w:t xml:space="preserve">подпункт 18.25.2. </w:t>
            </w:r>
            <w:r w:rsidR="0070181E" w:rsidRPr="0070181E">
              <w:rPr>
                <w:sz w:val="26"/>
                <w:szCs w:val="26"/>
              </w:rPr>
              <w:t>не касающимся имущественных и наследственных прав граждан</w:t>
            </w:r>
            <w:r>
              <w:rPr>
                <w:sz w:val="26"/>
                <w:szCs w:val="26"/>
              </w:rPr>
              <w:t>.</w:t>
            </w:r>
            <w:r w:rsidR="00297E8C">
              <w:rPr>
                <w:sz w:val="26"/>
                <w:szCs w:val="26"/>
              </w:rPr>
              <w:t xml:space="preserve"> *</w:t>
            </w:r>
            <w:r w:rsidR="001225DF">
              <w:rPr>
                <w:sz w:val="26"/>
                <w:szCs w:val="26"/>
              </w:rPr>
              <w:t>*</w:t>
            </w:r>
          </w:p>
        </w:tc>
      </w:tr>
      <w:tr w:rsidR="0070181E" w:rsidTr="00970689">
        <w:trPr>
          <w:trHeight w:val="720"/>
        </w:trPr>
        <w:tc>
          <w:tcPr>
            <w:tcW w:w="709" w:type="dxa"/>
            <w:shd w:val="clear" w:color="auto" w:fill="auto"/>
          </w:tcPr>
          <w:p w:rsidR="0070181E" w:rsidRPr="007C701F" w:rsidRDefault="0070181E" w:rsidP="00970689">
            <w:pPr>
              <w:pStyle w:val="a4"/>
              <w:numPr>
                <w:ilvl w:val="0"/>
                <w:numId w:val="3"/>
              </w:numPr>
              <w:rPr>
                <w:sz w:val="26"/>
                <w:szCs w:val="26"/>
                <w:lang w:val="ru-RU"/>
              </w:rPr>
            </w:pPr>
          </w:p>
        </w:tc>
        <w:tc>
          <w:tcPr>
            <w:tcW w:w="8862" w:type="dxa"/>
            <w:shd w:val="clear" w:color="auto" w:fill="auto"/>
          </w:tcPr>
          <w:p w:rsidR="0070181E" w:rsidRPr="00602CFE" w:rsidRDefault="0070181E" w:rsidP="00CD0C88">
            <w:pPr>
              <w:ind w:firstLine="486"/>
              <w:rPr>
                <w:sz w:val="26"/>
                <w:szCs w:val="26"/>
              </w:rPr>
            </w:pPr>
            <w:r w:rsidRPr="00602CFE">
              <w:rPr>
                <w:sz w:val="26"/>
                <w:szCs w:val="26"/>
              </w:rPr>
              <w:t>пункт</w:t>
            </w:r>
            <w:r w:rsidRPr="0070181E">
              <w:rPr>
                <w:sz w:val="26"/>
                <w:szCs w:val="26"/>
              </w:rPr>
              <w:t xml:space="preserve"> 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r>
              <w:rPr>
                <w:sz w:val="26"/>
                <w:szCs w:val="26"/>
              </w:rPr>
              <w:t>.</w:t>
            </w:r>
            <w:r w:rsidR="00297E8C">
              <w:rPr>
                <w:sz w:val="26"/>
                <w:szCs w:val="26"/>
              </w:rPr>
              <w:t xml:space="preserve"> *</w:t>
            </w:r>
            <w:r w:rsidR="001225DF">
              <w:rPr>
                <w:sz w:val="26"/>
                <w:szCs w:val="26"/>
              </w:rPr>
              <w:t>*</w:t>
            </w:r>
          </w:p>
        </w:tc>
      </w:tr>
      <w:tr w:rsidR="0070181E" w:rsidTr="00970689">
        <w:trPr>
          <w:trHeight w:val="720"/>
        </w:trPr>
        <w:tc>
          <w:tcPr>
            <w:tcW w:w="709" w:type="dxa"/>
            <w:shd w:val="clear" w:color="auto" w:fill="auto"/>
          </w:tcPr>
          <w:p w:rsidR="0070181E" w:rsidRPr="007C701F" w:rsidRDefault="0070181E" w:rsidP="00970689">
            <w:pPr>
              <w:pStyle w:val="a4"/>
              <w:numPr>
                <w:ilvl w:val="0"/>
                <w:numId w:val="3"/>
              </w:numPr>
              <w:rPr>
                <w:sz w:val="26"/>
                <w:szCs w:val="26"/>
                <w:lang w:val="ru-RU"/>
              </w:rPr>
            </w:pPr>
          </w:p>
        </w:tc>
        <w:tc>
          <w:tcPr>
            <w:tcW w:w="8862" w:type="dxa"/>
            <w:shd w:val="clear" w:color="auto" w:fill="auto"/>
          </w:tcPr>
          <w:p w:rsidR="0070181E" w:rsidRDefault="0070181E" w:rsidP="00CD0C88">
            <w:pPr>
              <w:ind w:firstLine="486"/>
              <w:rPr>
                <w:sz w:val="26"/>
                <w:szCs w:val="26"/>
              </w:rPr>
            </w:pPr>
            <w:r w:rsidRPr="00602CFE">
              <w:rPr>
                <w:sz w:val="26"/>
                <w:szCs w:val="26"/>
              </w:rPr>
              <w:t>пункт</w:t>
            </w:r>
            <w:r w:rsidRPr="0070181E">
              <w:rPr>
                <w:sz w:val="26"/>
                <w:szCs w:val="26"/>
              </w:rPr>
              <w:t xml:space="preserve"> 20.2. Выдача справки:</w:t>
            </w:r>
          </w:p>
          <w:p w:rsidR="0070181E" w:rsidRPr="00602CFE" w:rsidRDefault="0070181E" w:rsidP="00CD0C88">
            <w:pPr>
              <w:ind w:firstLine="486"/>
              <w:rPr>
                <w:sz w:val="26"/>
                <w:szCs w:val="26"/>
              </w:rPr>
            </w:pPr>
            <w:r w:rsidRPr="00602CFE">
              <w:rPr>
                <w:sz w:val="26"/>
                <w:szCs w:val="26"/>
              </w:rPr>
              <w:t>подпункт</w:t>
            </w:r>
            <w:r w:rsidRPr="0070181E">
              <w:rPr>
                <w:sz w:val="26"/>
                <w:szCs w:val="26"/>
              </w:rPr>
              <w:t xml:space="preserve"> 20.2.3</w:t>
            </w:r>
            <w:r w:rsidRPr="0070181E">
              <w:rPr>
                <w:sz w:val="26"/>
                <w:szCs w:val="26"/>
                <w:vertAlign w:val="superscript"/>
              </w:rPr>
              <w:t>1</w:t>
            </w:r>
            <w:r w:rsidRPr="0070181E">
              <w:rPr>
                <w:sz w:val="26"/>
                <w:szCs w:val="26"/>
              </w:rPr>
              <w:t>. о страховании гражданина, проходящего альтернативную службу, погибшего (умершего) при исполнении обязанностей альтернативной службы</w:t>
            </w:r>
            <w:r>
              <w:rPr>
                <w:sz w:val="26"/>
                <w:szCs w:val="26"/>
              </w:rPr>
              <w:t>.</w:t>
            </w:r>
            <w:r w:rsidR="00297E8C">
              <w:rPr>
                <w:sz w:val="26"/>
                <w:szCs w:val="26"/>
              </w:rPr>
              <w:t xml:space="preserve"> *</w:t>
            </w:r>
            <w:r w:rsidR="001225DF">
              <w:rPr>
                <w:sz w:val="26"/>
                <w:szCs w:val="26"/>
              </w:rPr>
              <w:t>*</w:t>
            </w:r>
          </w:p>
        </w:tc>
      </w:tr>
      <w:tr w:rsidR="0070181E" w:rsidTr="00970689">
        <w:trPr>
          <w:trHeight w:val="443"/>
        </w:trPr>
        <w:tc>
          <w:tcPr>
            <w:tcW w:w="709" w:type="dxa"/>
            <w:shd w:val="clear" w:color="auto" w:fill="auto"/>
          </w:tcPr>
          <w:p w:rsidR="0070181E" w:rsidRPr="007C701F" w:rsidRDefault="0070181E" w:rsidP="00970689">
            <w:pPr>
              <w:pStyle w:val="a4"/>
              <w:numPr>
                <w:ilvl w:val="0"/>
                <w:numId w:val="3"/>
              </w:numPr>
              <w:rPr>
                <w:sz w:val="26"/>
                <w:szCs w:val="26"/>
                <w:lang w:val="ru-RU"/>
              </w:rPr>
            </w:pPr>
          </w:p>
        </w:tc>
        <w:tc>
          <w:tcPr>
            <w:tcW w:w="8862" w:type="dxa"/>
            <w:shd w:val="clear" w:color="auto" w:fill="auto"/>
          </w:tcPr>
          <w:p w:rsidR="0070181E" w:rsidRPr="00602CFE" w:rsidRDefault="0070181E" w:rsidP="00CD0C88">
            <w:pPr>
              <w:ind w:firstLine="486"/>
              <w:rPr>
                <w:sz w:val="26"/>
                <w:szCs w:val="26"/>
              </w:rPr>
            </w:pPr>
            <w:r w:rsidRPr="00602CFE">
              <w:rPr>
                <w:sz w:val="26"/>
                <w:szCs w:val="26"/>
              </w:rPr>
              <w:t>пункт</w:t>
            </w:r>
            <w:r w:rsidRPr="0070181E">
              <w:rPr>
                <w:sz w:val="26"/>
                <w:szCs w:val="26"/>
              </w:rPr>
              <w:t xml:space="preserve"> 20.6</w:t>
            </w:r>
            <w:r w:rsidRPr="0070181E">
              <w:rPr>
                <w:sz w:val="26"/>
                <w:szCs w:val="26"/>
                <w:vertAlign w:val="superscript"/>
              </w:rPr>
              <w:t>1</w:t>
            </w:r>
            <w:r w:rsidRPr="0070181E">
              <w:rPr>
                <w:sz w:val="26"/>
                <w:szCs w:val="26"/>
              </w:rPr>
              <w:t>. Выдача справки о направлении на альтернативную службу</w:t>
            </w:r>
            <w:r>
              <w:rPr>
                <w:sz w:val="26"/>
                <w:szCs w:val="26"/>
              </w:rPr>
              <w:t>.</w:t>
            </w:r>
            <w:r w:rsidR="00297E8C">
              <w:rPr>
                <w:sz w:val="26"/>
                <w:szCs w:val="26"/>
              </w:rPr>
              <w:t xml:space="preserve"> *</w:t>
            </w:r>
            <w:r w:rsidR="001225DF">
              <w:rPr>
                <w:sz w:val="26"/>
                <w:szCs w:val="26"/>
              </w:rPr>
              <w:t>*</w:t>
            </w:r>
          </w:p>
        </w:tc>
      </w:tr>
      <w:tr w:rsidR="005573B6" w:rsidTr="00970689">
        <w:trPr>
          <w:trHeight w:val="583"/>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486"/>
              <w:rPr>
                <w:sz w:val="26"/>
                <w:szCs w:val="26"/>
              </w:rPr>
            </w:pPr>
            <w:r w:rsidRPr="00602CFE">
              <w:rPr>
                <w:sz w:val="26"/>
                <w:szCs w:val="26"/>
              </w:rPr>
              <w:t>пункт 22.8. </w:t>
            </w:r>
            <w:r w:rsidR="0070181E" w:rsidRPr="0070181E">
              <w:rPr>
                <w:sz w:val="26"/>
                <w:szCs w:val="26"/>
              </w:rPr>
              <w:t>Принятие решения, подтверждающего приобретательную давность на недвижимое имущество</w:t>
            </w:r>
            <w:r>
              <w:rPr>
                <w:sz w:val="26"/>
                <w:szCs w:val="26"/>
              </w:rPr>
              <w:t>.</w:t>
            </w:r>
            <w:r w:rsidR="00297E8C">
              <w:rPr>
                <w:sz w:val="26"/>
                <w:szCs w:val="26"/>
              </w:rPr>
              <w:t xml:space="preserve"> *</w:t>
            </w:r>
            <w:r w:rsidR="001225DF">
              <w:rPr>
                <w:sz w:val="26"/>
                <w:szCs w:val="26"/>
              </w:rPr>
              <w:t>*</w:t>
            </w:r>
          </w:p>
        </w:tc>
      </w:tr>
      <w:tr w:rsidR="005573B6" w:rsidTr="00970689">
        <w:trPr>
          <w:trHeight w:val="959"/>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486"/>
              <w:rPr>
                <w:sz w:val="26"/>
                <w:szCs w:val="26"/>
              </w:rPr>
            </w:pPr>
            <w:r w:rsidRPr="00602CFE">
              <w:rPr>
                <w:sz w:val="26"/>
                <w:szCs w:val="26"/>
              </w:rPr>
              <w:t xml:space="preserve">пункт 22.9.  </w:t>
            </w:r>
            <w:r w:rsidR="0070181E" w:rsidRPr="0070181E">
              <w:rPr>
                <w:sz w:val="26"/>
                <w:szCs w:val="26"/>
              </w:rPr>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r>
              <w:rPr>
                <w:sz w:val="26"/>
                <w:szCs w:val="26"/>
              </w:rPr>
              <w:t>.</w:t>
            </w:r>
            <w:r w:rsidR="00297E8C">
              <w:rPr>
                <w:sz w:val="26"/>
                <w:szCs w:val="26"/>
              </w:rPr>
              <w:t xml:space="preserve"> *</w:t>
            </w:r>
            <w:r w:rsidR="001225DF">
              <w:rPr>
                <w:sz w:val="26"/>
                <w:szCs w:val="26"/>
              </w:rPr>
              <w:t>*</w:t>
            </w:r>
          </w:p>
        </w:tc>
      </w:tr>
      <w:tr w:rsidR="005573B6" w:rsidTr="00970689">
        <w:trPr>
          <w:trHeight w:val="1271"/>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486"/>
              <w:rPr>
                <w:sz w:val="26"/>
                <w:szCs w:val="26"/>
              </w:rPr>
            </w:pPr>
            <w:r w:rsidRPr="00602CFE">
              <w:rPr>
                <w:sz w:val="26"/>
                <w:szCs w:val="26"/>
              </w:rPr>
              <w:t>пункт 22.9</w:t>
            </w:r>
            <w:r w:rsidRPr="00466B2E">
              <w:rPr>
                <w:sz w:val="26"/>
                <w:szCs w:val="26"/>
                <w:vertAlign w:val="superscript"/>
              </w:rPr>
              <w:t>1</w:t>
            </w:r>
            <w:r w:rsidRPr="00602CFE">
              <w:rPr>
                <w:sz w:val="26"/>
                <w:szCs w:val="26"/>
              </w:rPr>
              <w:t xml:space="preserve">. </w:t>
            </w:r>
            <w:r w:rsidR="005B0734" w:rsidRPr="005B0734">
              <w:rPr>
                <w:sz w:val="26"/>
                <w:szCs w:val="26"/>
              </w:rPr>
              <w:t>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r>
              <w:rPr>
                <w:sz w:val="26"/>
                <w:szCs w:val="26"/>
              </w:rPr>
              <w:t>.</w:t>
            </w:r>
            <w:r w:rsidR="00297E8C">
              <w:rPr>
                <w:sz w:val="26"/>
                <w:szCs w:val="26"/>
              </w:rPr>
              <w:t xml:space="preserve"> *</w:t>
            </w:r>
            <w:r w:rsidR="001225DF">
              <w:rPr>
                <w:sz w:val="26"/>
                <w:szCs w:val="26"/>
              </w:rPr>
              <w:t>*</w:t>
            </w:r>
          </w:p>
        </w:tc>
      </w:tr>
      <w:tr w:rsidR="005573B6" w:rsidTr="00970689">
        <w:trPr>
          <w:trHeight w:val="1265"/>
        </w:trPr>
        <w:tc>
          <w:tcPr>
            <w:tcW w:w="709" w:type="dxa"/>
            <w:tcBorders>
              <w:bottom w:val="single" w:sz="4" w:space="0" w:color="auto"/>
            </w:tcBorders>
            <w:shd w:val="clear" w:color="auto" w:fill="auto"/>
          </w:tcPr>
          <w:p w:rsidR="005573B6" w:rsidRPr="007C701F" w:rsidRDefault="005573B6" w:rsidP="00970689">
            <w:pPr>
              <w:pStyle w:val="a4"/>
              <w:numPr>
                <w:ilvl w:val="0"/>
                <w:numId w:val="3"/>
              </w:numPr>
              <w:rPr>
                <w:sz w:val="26"/>
                <w:szCs w:val="26"/>
                <w:lang w:val="ru-RU"/>
              </w:rPr>
            </w:pPr>
          </w:p>
        </w:tc>
        <w:tc>
          <w:tcPr>
            <w:tcW w:w="8862" w:type="dxa"/>
            <w:tcBorders>
              <w:bottom w:val="single" w:sz="4" w:space="0" w:color="auto"/>
            </w:tcBorders>
            <w:shd w:val="clear" w:color="auto" w:fill="auto"/>
          </w:tcPr>
          <w:p w:rsidR="005573B6" w:rsidRPr="00602CFE" w:rsidRDefault="005573B6" w:rsidP="00CD0C88">
            <w:pPr>
              <w:ind w:firstLine="486"/>
              <w:rPr>
                <w:sz w:val="26"/>
                <w:szCs w:val="26"/>
              </w:rPr>
            </w:pPr>
            <w:r w:rsidRPr="00602CFE">
              <w:rPr>
                <w:sz w:val="26"/>
                <w:szCs w:val="26"/>
              </w:rPr>
              <w:t>пункт 22.9</w:t>
            </w:r>
            <w:r w:rsidRPr="00466B2E">
              <w:rPr>
                <w:sz w:val="26"/>
                <w:szCs w:val="26"/>
                <w:vertAlign w:val="superscript"/>
              </w:rPr>
              <w:t>2</w:t>
            </w:r>
            <w:r w:rsidRPr="00602CFE">
              <w:rPr>
                <w:sz w:val="26"/>
                <w:szCs w:val="26"/>
              </w:rPr>
              <w:t xml:space="preserve">. </w:t>
            </w:r>
            <w:r w:rsidR="005B0734" w:rsidRPr="005B0734">
              <w:rPr>
                <w:sz w:val="26"/>
                <w:szCs w:val="26"/>
              </w:rPr>
              <w:t>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r w:rsidRPr="00602CFE">
              <w:rPr>
                <w:sz w:val="26"/>
                <w:szCs w:val="26"/>
              </w:rPr>
              <w:t>)</w:t>
            </w:r>
            <w:r>
              <w:rPr>
                <w:sz w:val="26"/>
                <w:szCs w:val="26"/>
              </w:rPr>
              <w:t>.</w:t>
            </w:r>
            <w:r w:rsidR="00297E8C">
              <w:rPr>
                <w:sz w:val="26"/>
                <w:szCs w:val="26"/>
              </w:rPr>
              <w:t>*</w:t>
            </w:r>
            <w:r w:rsidR="001225DF">
              <w:rPr>
                <w:sz w:val="26"/>
                <w:szCs w:val="26"/>
              </w:rPr>
              <w:t>*</w:t>
            </w:r>
            <w:r w:rsidR="00297E8C">
              <w:rPr>
                <w:sz w:val="26"/>
                <w:szCs w:val="26"/>
              </w:rPr>
              <w:t>, **</w:t>
            </w:r>
            <w:r w:rsidR="001225DF">
              <w:rPr>
                <w:sz w:val="26"/>
                <w:szCs w:val="26"/>
              </w:rPr>
              <w:t>*</w:t>
            </w:r>
          </w:p>
        </w:tc>
      </w:tr>
      <w:tr w:rsidR="005573B6" w:rsidTr="00970689">
        <w:trPr>
          <w:trHeight w:val="1257"/>
        </w:trPr>
        <w:tc>
          <w:tcPr>
            <w:tcW w:w="709" w:type="dxa"/>
            <w:tcBorders>
              <w:bottom w:val="single" w:sz="4" w:space="0" w:color="auto"/>
            </w:tcBorders>
            <w:shd w:val="clear" w:color="auto" w:fill="auto"/>
          </w:tcPr>
          <w:p w:rsidR="005573B6" w:rsidRPr="007C701F" w:rsidRDefault="005573B6" w:rsidP="00970689">
            <w:pPr>
              <w:pStyle w:val="a4"/>
              <w:numPr>
                <w:ilvl w:val="0"/>
                <w:numId w:val="3"/>
              </w:numPr>
              <w:tabs>
                <w:tab w:val="left" w:pos="484"/>
              </w:tabs>
              <w:rPr>
                <w:sz w:val="26"/>
                <w:szCs w:val="26"/>
                <w:lang w:val="ru-RU"/>
              </w:rPr>
            </w:pPr>
          </w:p>
        </w:tc>
        <w:tc>
          <w:tcPr>
            <w:tcW w:w="8862" w:type="dxa"/>
            <w:tcBorders>
              <w:bottom w:val="single" w:sz="4" w:space="0" w:color="auto"/>
            </w:tcBorders>
            <w:shd w:val="clear" w:color="auto" w:fill="auto"/>
          </w:tcPr>
          <w:p w:rsidR="005573B6" w:rsidRDefault="005573B6" w:rsidP="00CD0C88">
            <w:pPr>
              <w:ind w:firstLine="486"/>
              <w:rPr>
                <w:i/>
                <w:sz w:val="26"/>
                <w:szCs w:val="26"/>
              </w:rPr>
            </w:pPr>
            <w:r w:rsidRPr="00602CFE">
              <w:rPr>
                <w:sz w:val="26"/>
                <w:szCs w:val="26"/>
              </w:rPr>
              <w:t>пункт 22.9</w:t>
            </w:r>
            <w:r w:rsidRPr="00466B2E">
              <w:rPr>
                <w:sz w:val="26"/>
                <w:szCs w:val="26"/>
                <w:vertAlign w:val="superscript"/>
              </w:rPr>
              <w:t>3</w:t>
            </w:r>
            <w:r w:rsidRPr="00602CFE">
              <w:rPr>
                <w:sz w:val="26"/>
                <w:szCs w:val="26"/>
              </w:rPr>
              <w:t xml:space="preserve">. </w:t>
            </w:r>
            <w:r w:rsidR="005B0734" w:rsidRPr="005B0734">
              <w:rPr>
                <w:sz w:val="26"/>
                <w:szCs w:val="26"/>
              </w:rPr>
              <w:t>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r>
              <w:rPr>
                <w:sz w:val="26"/>
                <w:szCs w:val="26"/>
              </w:rPr>
              <w:t>.</w:t>
            </w:r>
            <w:r w:rsidR="00297E8C">
              <w:rPr>
                <w:sz w:val="26"/>
                <w:szCs w:val="26"/>
              </w:rPr>
              <w:t xml:space="preserve"> </w:t>
            </w:r>
          </w:p>
          <w:p w:rsidR="00D15CAD" w:rsidRPr="00602CFE" w:rsidRDefault="00E56496" w:rsidP="00CD0C88">
            <w:pPr>
              <w:ind w:firstLine="486"/>
              <w:rPr>
                <w:sz w:val="26"/>
                <w:szCs w:val="26"/>
              </w:rPr>
            </w:pPr>
            <w:r w:rsidRPr="004A4B79">
              <w:rPr>
                <w:i/>
                <w:sz w:val="26"/>
                <w:szCs w:val="26"/>
              </w:rPr>
              <w:t>(в части касающейся указанных объектов в многоквартирных жилых домах)</w:t>
            </w:r>
            <w:r>
              <w:rPr>
                <w:i/>
                <w:sz w:val="26"/>
                <w:szCs w:val="26"/>
              </w:rPr>
              <w:t xml:space="preserve">   </w:t>
            </w:r>
          </w:p>
        </w:tc>
      </w:tr>
      <w:tr w:rsidR="005573B6" w:rsidTr="00970689">
        <w:trPr>
          <w:trHeight w:val="3190"/>
        </w:trPr>
        <w:tc>
          <w:tcPr>
            <w:tcW w:w="709" w:type="dxa"/>
            <w:shd w:val="clear" w:color="auto" w:fill="auto"/>
          </w:tcPr>
          <w:p w:rsidR="005573B6" w:rsidRPr="007C701F" w:rsidRDefault="005573B6" w:rsidP="00970689">
            <w:pPr>
              <w:pStyle w:val="a4"/>
              <w:numPr>
                <w:ilvl w:val="0"/>
                <w:numId w:val="3"/>
              </w:numPr>
              <w:rPr>
                <w:sz w:val="26"/>
                <w:szCs w:val="26"/>
                <w:lang w:val="ru-RU"/>
              </w:rPr>
            </w:pPr>
          </w:p>
        </w:tc>
        <w:tc>
          <w:tcPr>
            <w:tcW w:w="8862" w:type="dxa"/>
            <w:shd w:val="clear" w:color="auto" w:fill="auto"/>
          </w:tcPr>
          <w:p w:rsidR="005573B6" w:rsidRPr="00602CFE" w:rsidRDefault="005573B6" w:rsidP="00CD0C88">
            <w:pPr>
              <w:ind w:firstLine="486"/>
              <w:rPr>
                <w:sz w:val="26"/>
                <w:szCs w:val="26"/>
              </w:rPr>
            </w:pPr>
            <w:r w:rsidRPr="00602CFE">
              <w:rPr>
                <w:sz w:val="26"/>
                <w:szCs w:val="26"/>
              </w:rPr>
              <w:t xml:space="preserve">пункт 22.24. </w:t>
            </w:r>
            <w:r w:rsidR="005B0734" w:rsidRPr="005B0734">
              <w:rPr>
                <w:sz w:val="26"/>
                <w:szCs w:val="26"/>
              </w:rPr>
              <w:t>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r w:rsidRPr="00602CFE">
              <w:rPr>
                <w:sz w:val="26"/>
                <w:szCs w:val="26"/>
              </w:rPr>
              <w:t>.</w:t>
            </w:r>
            <w:r w:rsidR="00297E8C">
              <w:rPr>
                <w:sz w:val="26"/>
                <w:szCs w:val="26"/>
              </w:rPr>
              <w:t xml:space="preserve"> *</w:t>
            </w:r>
            <w:r w:rsidR="001225DF">
              <w:rPr>
                <w:sz w:val="26"/>
                <w:szCs w:val="26"/>
              </w:rPr>
              <w:t>*</w:t>
            </w:r>
          </w:p>
        </w:tc>
      </w:tr>
    </w:tbl>
    <w:p w:rsidR="005573B6" w:rsidRDefault="005573B6" w:rsidP="00CD0C88">
      <w:pPr>
        <w:pStyle w:val="a4"/>
        <w:spacing w:line="280" w:lineRule="exact"/>
        <w:ind w:left="4956" w:firstLine="708"/>
        <w:jc w:val="both"/>
        <w:rPr>
          <w:sz w:val="28"/>
          <w:szCs w:val="28"/>
          <w:lang w:val="ru-RU"/>
        </w:rPr>
      </w:pPr>
    </w:p>
    <w:p w:rsidR="005573B6" w:rsidRDefault="00490EAD" w:rsidP="005573B6">
      <w:pPr>
        <w:pStyle w:val="a3"/>
      </w:pPr>
      <w:r>
        <w:t>___________________</w:t>
      </w:r>
      <w:r w:rsidR="005573B6">
        <w:t>________</w:t>
      </w:r>
    </w:p>
    <w:p w:rsidR="0002040A" w:rsidRDefault="005573B6" w:rsidP="0002040A">
      <w:pPr>
        <w:pStyle w:val="ConsPlusNonformat"/>
        <w:tabs>
          <w:tab w:val="left" w:pos="540"/>
        </w:tabs>
        <w:jc w:val="both"/>
        <w:rPr>
          <w:rFonts w:ascii="Times New Roman" w:hAnsi="Times New Roman" w:cs="Times New Roman"/>
          <w:sz w:val="26"/>
          <w:szCs w:val="26"/>
        </w:rPr>
      </w:pPr>
      <w:r w:rsidRPr="002F598F">
        <w:rPr>
          <w:rFonts w:ascii="Times New Roman" w:hAnsi="Times New Roman" w:cs="Times New Roman"/>
          <w:sz w:val="26"/>
          <w:szCs w:val="26"/>
        </w:rPr>
        <w:tab/>
      </w:r>
      <w:r w:rsidR="0002040A">
        <w:rPr>
          <w:rFonts w:ascii="Times New Roman" w:hAnsi="Times New Roman" w:cs="Times New Roman"/>
          <w:sz w:val="26"/>
          <w:szCs w:val="26"/>
        </w:rPr>
        <w:t>* Указ</w:t>
      </w:r>
      <w:r w:rsidR="0002040A" w:rsidRPr="00AB238D">
        <w:rPr>
          <w:rFonts w:ascii="Times New Roman" w:hAnsi="Times New Roman" w:cs="Times New Roman"/>
          <w:sz w:val="26"/>
          <w:szCs w:val="26"/>
        </w:rPr>
        <w:t xml:space="preserve"> Президента Республики Беларусь от 26 апреля 2010</w:t>
      </w:r>
      <w:r w:rsidR="004B0BD0">
        <w:rPr>
          <w:rFonts w:ascii="Times New Roman" w:hAnsi="Times New Roman" w:cs="Times New Roman"/>
          <w:sz w:val="26"/>
          <w:szCs w:val="26"/>
        </w:rPr>
        <w:t xml:space="preserve"> </w:t>
      </w:r>
      <w:r w:rsidR="0002040A" w:rsidRPr="00AB238D">
        <w:rPr>
          <w:rFonts w:ascii="Times New Roman" w:hAnsi="Times New Roman" w:cs="Times New Roman"/>
          <w:sz w:val="26"/>
          <w:szCs w:val="26"/>
        </w:rPr>
        <w:t>г. №</w:t>
      </w:r>
      <w:r w:rsidR="004B0BD0">
        <w:rPr>
          <w:rFonts w:ascii="Times New Roman" w:hAnsi="Times New Roman" w:cs="Times New Roman"/>
          <w:sz w:val="26"/>
          <w:szCs w:val="26"/>
        </w:rPr>
        <w:t xml:space="preserve"> </w:t>
      </w:r>
      <w:r w:rsidR="0002040A" w:rsidRPr="00AB238D">
        <w:rPr>
          <w:rFonts w:ascii="Times New Roman" w:hAnsi="Times New Roman" w:cs="Times New Roman"/>
          <w:sz w:val="26"/>
          <w:szCs w:val="26"/>
        </w:rPr>
        <w:t>200</w:t>
      </w:r>
      <w:r w:rsidR="0002040A">
        <w:rPr>
          <w:rFonts w:ascii="Times New Roman" w:hAnsi="Times New Roman" w:cs="Times New Roman"/>
          <w:sz w:val="26"/>
          <w:szCs w:val="26"/>
        </w:rPr>
        <w:t xml:space="preserve">                      </w:t>
      </w:r>
      <w:r w:rsidR="0002040A" w:rsidRPr="00AB238D">
        <w:rPr>
          <w:rFonts w:ascii="Times New Roman" w:hAnsi="Times New Roman" w:cs="Times New Roman"/>
          <w:sz w:val="26"/>
          <w:szCs w:val="26"/>
        </w:rPr>
        <w:t xml:space="preserve"> «Об административных процедурах, осуществляемых государственными органами и иными организациями по заявлениям граждан»</w:t>
      </w:r>
      <w:r w:rsidR="0002040A">
        <w:rPr>
          <w:rFonts w:ascii="Times New Roman" w:hAnsi="Times New Roman" w:cs="Times New Roman"/>
          <w:sz w:val="26"/>
          <w:szCs w:val="26"/>
        </w:rPr>
        <w:t>.</w:t>
      </w:r>
    </w:p>
    <w:p w:rsidR="008E3387" w:rsidRDefault="0002040A" w:rsidP="008E3387">
      <w:pPr>
        <w:pStyle w:val="ConsPlusNonformat"/>
        <w:tabs>
          <w:tab w:val="left" w:pos="540"/>
        </w:tabs>
        <w:jc w:val="both"/>
        <w:rPr>
          <w:rFonts w:ascii="Times New Roman" w:hAnsi="Times New Roman" w:cs="Times New Roman"/>
          <w:sz w:val="26"/>
          <w:szCs w:val="26"/>
        </w:rPr>
      </w:pPr>
      <w:r>
        <w:rPr>
          <w:rFonts w:ascii="Times New Roman" w:hAnsi="Times New Roman" w:cs="Times New Roman"/>
          <w:sz w:val="26"/>
          <w:szCs w:val="26"/>
        </w:rPr>
        <w:tab/>
      </w:r>
      <w:r w:rsidR="008E3387">
        <w:rPr>
          <w:rFonts w:ascii="Times New Roman" w:hAnsi="Times New Roman" w:cs="Times New Roman"/>
          <w:sz w:val="26"/>
          <w:szCs w:val="26"/>
        </w:rPr>
        <w:t>*</w:t>
      </w:r>
      <w:r w:rsidR="004B0BD0">
        <w:rPr>
          <w:rFonts w:ascii="Times New Roman" w:hAnsi="Times New Roman" w:cs="Times New Roman"/>
          <w:sz w:val="26"/>
          <w:szCs w:val="26"/>
        </w:rPr>
        <w:t>*</w:t>
      </w:r>
      <w:r w:rsidR="008E3387">
        <w:rPr>
          <w:rFonts w:ascii="Times New Roman" w:hAnsi="Times New Roman" w:cs="Times New Roman"/>
          <w:sz w:val="26"/>
          <w:szCs w:val="26"/>
        </w:rPr>
        <w:t xml:space="preserve"> Административные процедуры, административные решения по которым принимают иные уполномоченные органы.</w:t>
      </w:r>
    </w:p>
    <w:p w:rsidR="005573B6" w:rsidRDefault="008E3387" w:rsidP="008E3387">
      <w:pPr>
        <w:pStyle w:val="ConsPlusNonformat"/>
        <w:tabs>
          <w:tab w:val="left" w:pos="540"/>
        </w:tabs>
        <w:jc w:val="both"/>
        <w:rPr>
          <w:sz w:val="30"/>
          <w:szCs w:val="30"/>
        </w:rPr>
      </w:pPr>
      <w:r>
        <w:rPr>
          <w:rFonts w:ascii="Times New Roman" w:hAnsi="Times New Roman" w:cs="Times New Roman"/>
          <w:sz w:val="26"/>
          <w:szCs w:val="26"/>
        </w:rPr>
        <w:tab/>
      </w:r>
      <w:r w:rsidR="005573B6" w:rsidRPr="002F598F">
        <w:rPr>
          <w:rFonts w:ascii="Times New Roman" w:hAnsi="Times New Roman" w:cs="Times New Roman"/>
          <w:sz w:val="26"/>
          <w:szCs w:val="26"/>
        </w:rPr>
        <w:t>*</w:t>
      </w:r>
      <w:r w:rsidR="004B0BD0">
        <w:rPr>
          <w:rFonts w:ascii="Times New Roman" w:hAnsi="Times New Roman" w:cs="Times New Roman"/>
          <w:sz w:val="26"/>
          <w:szCs w:val="26"/>
        </w:rPr>
        <w:t xml:space="preserve">** </w:t>
      </w:r>
      <w:r w:rsidRPr="008E3387">
        <w:rPr>
          <w:rFonts w:ascii="Times New Roman" w:hAnsi="Times New Roman" w:cs="Times New Roman"/>
          <w:sz w:val="26"/>
          <w:szCs w:val="26"/>
        </w:rPr>
        <w:t>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1067AF" w:rsidRDefault="001067AF"/>
    <w:sectPr w:rsidR="001067AF" w:rsidSect="00970689">
      <w:headerReference w:type="default" r:id="rId7"/>
      <w:pgSz w:w="11906" w:h="16838"/>
      <w:pgMar w:top="709"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66C" w:rsidRDefault="0062766C" w:rsidP="00D73D3C">
      <w:r>
        <w:separator/>
      </w:r>
    </w:p>
  </w:endnote>
  <w:endnote w:type="continuationSeparator" w:id="0">
    <w:p w:rsidR="0062766C" w:rsidRDefault="0062766C" w:rsidP="00D7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66C" w:rsidRDefault="0062766C" w:rsidP="00D73D3C">
      <w:r>
        <w:separator/>
      </w:r>
    </w:p>
  </w:footnote>
  <w:footnote w:type="continuationSeparator" w:id="0">
    <w:p w:rsidR="0062766C" w:rsidRDefault="0062766C" w:rsidP="00D73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1793"/>
      <w:docPartObj>
        <w:docPartGallery w:val="Page Numbers (Top of Page)"/>
        <w:docPartUnique/>
      </w:docPartObj>
    </w:sdtPr>
    <w:sdtEndPr/>
    <w:sdtContent>
      <w:p w:rsidR="00D73D3C" w:rsidRDefault="00A45AAA">
        <w:pPr>
          <w:pStyle w:val="a5"/>
          <w:jc w:val="center"/>
        </w:pPr>
        <w:r>
          <w:fldChar w:fldCharType="begin"/>
        </w:r>
        <w:r>
          <w:instrText xml:space="preserve"> PAGE   \* MERGEFORMAT </w:instrText>
        </w:r>
        <w:r>
          <w:fldChar w:fldCharType="separate"/>
        </w:r>
        <w:r w:rsidR="00AB5C18">
          <w:rPr>
            <w:noProof/>
          </w:rPr>
          <w:t>7</w:t>
        </w:r>
        <w:r>
          <w:rPr>
            <w:noProof/>
          </w:rPr>
          <w:fldChar w:fldCharType="end"/>
        </w:r>
      </w:p>
    </w:sdtContent>
  </w:sdt>
  <w:p w:rsidR="00D73D3C" w:rsidRDefault="00D73D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65084"/>
    <w:multiLevelType w:val="hybridMultilevel"/>
    <w:tmpl w:val="59404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CD6141"/>
    <w:multiLevelType w:val="hybridMultilevel"/>
    <w:tmpl w:val="2C089D7E"/>
    <w:lvl w:ilvl="0" w:tplc="97BA36C2">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EC4AAC"/>
    <w:multiLevelType w:val="hybridMultilevel"/>
    <w:tmpl w:val="FAFC1B2A"/>
    <w:lvl w:ilvl="0" w:tplc="E5E8BA84">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73B6"/>
    <w:rsid w:val="0002040A"/>
    <w:rsid w:val="00036A59"/>
    <w:rsid w:val="00066197"/>
    <w:rsid w:val="00083784"/>
    <w:rsid w:val="000867F3"/>
    <w:rsid w:val="000A1617"/>
    <w:rsid w:val="000A39D2"/>
    <w:rsid w:val="001067AF"/>
    <w:rsid w:val="001225DF"/>
    <w:rsid w:val="00273907"/>
    <w:rsid w:val="00297E8C"/>
    <w:rsid w:val="002D7376"/>
    <w:rsid w:val="002E00E0"/>
    <w:rsid w:val="00304E81"/>
    <w:rsid w:val="0032673C"/>
    <w:rsid w:val="00371BC2"/>
    <w:rsid w:val="0038433E"/>
    <w:rsid w:val="00393034"/>
    <w:rsid w:val="003C546A"/>
    <w:rsid w:val="004235EB"/>
    <w:rsid w:val="00433656"/>
    <w:rsid w:val="00490EAD"/>
    <w:rsid w:val="004B0BD0"/>
    <w:rsid w:val="004B12CD"/>
    <w:rsid w:val="004B2771"/>
    <w:rsid w:val="004B556B"/>
    <w:rsid w:val="005573B6"/>
    <w:rsid w:val="00583839"/>
    <w:rsid w:val="005B0734"/>
    <w:rsid w:val="00603C01"/>
    <w:rsid w:val="0062766C"/>
    <w:rsid w:val="0070181E"/>
    <w:rsid w:val="00735134"/>
    <w:rsid w:val="00782333"/>
    <w:rsid w:val="007B62EF"/>
    <w:rsid w:val="00823717"/>
    <w:rsid w:val="00875EAE"/>
    <w:rsid w:val="00885E81"/>
    <w:rsid w:val="008A1B72"/>
    <w:rsid w:val="008B01AE"/>
    <w:rsid w:val="008E3387"/>
    <w:rsid w:val="00944A8E"/>
    <w:rsid w:val="00970689"/>
    <w:rsid w:val="00975983"/>
    <w:rsid w:val="0099380D"/>
    <w:rsid w:val="009D6E41"/>
    <w:rsid w:val="009F7202"/>
    <w:rsid w:val="00A10C88"/>
    <w:rsid w:val="00A2657B"/>
    <w:rsid w:val="00A45AAA"/>
    <w:rsid w:val="00A462FE"/>
    <w:rsid w:val="00AB5C18"/>
    <w:rsid w:val="00AD086E"/>
    <w:rsid w:val="00B65733"/>
    <w:rsid w:val="00BC3579"/>
    <w:rsid w:val="00BD7319"/>
    <w:rsid w:val="00CD0C88"/>
    <w:rsid w:val="00CE324A"/>
    <w:rsid w:val="00CE75D7"/>
    <w:rsid w:val="00CF3146"/>
    <w:rsid w:val="00D15CAD"/>
    <w:rsid w:val="00D42BAD"/>
    <w:rsid w:val="00D73D3C"/>
    <w:rsid w:val="00E52521"/>
    <w:rsid w:val="00E56496"/>
    <w:rsid w:val="00E60A64"/>
    <w:rsid w:val="00E722DE"/>
    <w:rsid w:val="00E854FC"/>
    <w:rsid w:val="00F518F9"/>
    <w:rsid w:val="00FA2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C8C7D-CBC4-493F-AEA8-D88B75AF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0"/>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3B6"/>
    <w:pPr>
      <w:jc w:val="left"/>
    </w:pPr>
    <w:rPr>
      <w:rFonts w:eastAsia="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5573B6"/>
    <w:pPr>
      <w:autoSpaceDE w:val="0"/>
      <w:autoSpaceDN w:val="0"/>
      <w:adjustRightInd w:val="0"/>
    </w:pPr>
    <w:rPr>
      <w:color w:val="000000"/>
      <w:spacing w:val="-4"/>
      <w:sz w:val="30"/>
      <w:szCs w:val="30"/>
      <w:lang w:eastAsia="en-ZA"/>
    </w:rPr>
  </w:style>
  <w:style w:type="paragraph" w:customStyle="1" w:styleId="a4">
    <w:name w:val="Знак Знак Знак Знак"/>
    <w:basedOn w:val="a"/>
    <w:rsid w:val="005573B6"/>
    <w:rPr>
      <w:lang w:val="pl-PL" w:eastAsia="pl-PL"/>
    </w:rPr>
  </w:style>
  <w:style w:type="paragraph" w:customStyle="1" w:styleId="ConsPlusNonformat">
    <w:name w:val="ConsPlusNonformat"/>
    <w:rsid w:val="005573B6"/>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5">
    <w:name w:val="header"/>
    <w:basedOn w:val="a"/>
    <w:link w:val="a6"/>
    <w:uiPriority w:val="99"/>
    <w:unhideWhenUsed/>
    <w:rsid w:val="00D73D3C"/>
    <w:pPr>
      <w:tabs>
        <w:tab w:val="center" w:pos="4677"/>
        <w:tab w:val="right" w:pos="9355"/>
      </w:tabs>
    </w:pPr>
  </w:style>
  <w:style w:type="character" w:customStyle="1" w:styleId="a6">
    <w:name w:val="Верхний колонтитул Знак"/>
    <w:basedOn w:val="a0"/>
    <w:link w:val="a5"/>
    <w:uiPriority w:val="99"/>
    <w:rsid w:val="00D73D3C"/>
    <w:rPr>
      <w:rFonts w:eastAsia="Times New Roman"/>
      <w:sz w:val="24"/>
      <w:lang w:eastAsia="ru-RU"/>
    </w:rPr>
  </w:style>
  <w:style w:type="paragraph" w:styleId="a7">
    <w:name w:val="footer"/>
    <w:basedOn w:val="a"/>
    <w:link w:val="a8"/>
    <w:uiPriority w:val="99"/>
    <w:semiHidden/>
    <w:unhideWhenUsed/>
    <w:rsid w:val="00D73D3C"/>
    <w:pPr>
      <w:tabs>
        <w:tab w:val="center" w:pos="4677"/>
        <w:tab w:val="right" w:pos="9355"/>
      </w:tabs>
    </w:pPr>
  </w:style>
  <w:style w:type="character" w:customStyle="1" w:styleId="a8">
    <w:name w:val="Нижний колонтитул Знак"/>
    <w:basedOn w:val="a0"/>
    <w:link w:val="a7"/>
    <w:uiPriority w:val="99"/>
    <w:semiHidden/>
    <w:rsid w:val="00D73D3C"/>
    <w:rPr>
      <w:rFonts w:eastAsia="Times New Roman"/>
      <w:sz w:val="24"/>
      <w:lang w:eastAsia="ru-RU"/>
    </w:rPr>
  </w:style>
  <w:style w:type="paragraph" w:styleId="a9">
    <w:name w:val="Balloon Text"/>
    <w:basedOn w:val="a"/>
    <w:link w:val="aa"/>
    <w:uiPriority w:val="99"/>
    <w:semiHidden/>
    <w:unhideWhenUsed/>
    <w:rsid w:val="00A45AAA"/>
    <w:rPr>
      <w:rFonts w:ascii="Segoe UI" w:hAnsi="Segoe UI" w:cs="Segoe UI"/>
      <w:sz w:val="18"/>
      <w:szCs w:val="18"/>
    </w:rPr>
  </w:style>
  <w:style w:type="character" w:customStyle="1" w:styleId="aa">
    <w:name w:val="Текст выноски Знак"/>
    <w:basedOn w:val="a0"/>
    <w:link w:val="a9"/>
    <w:uiPriority w:val="99"/>
    <w:semiHidden/>
    <w:rsid w:val="00A45AAA"/>
    <w:rPr>
      <w:rFonts w:ascii="Segoe UI" w:eastAsia="Times New Roman" w:hAnsi="Segoe UI" w:cs="Segoe UI"/>
      <w:sz w:val="18"/>
      <w:szCs w:val="18"/>
      <w:lang w:eastAsia="ru-RU"/>
    </w:rPr>
  </w:style>
  <w:style w:type="paragraph" w:styleId="ab">
    <w:name w:val="List Paragraph"/>
    <w:basedOn w:val="a"/>
    <w:uiPriority w:val="34"/>
    <w:qFormat/>
    <w:rsid w:val="00970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798">
      <w:bodyDiv w:val="1"/>
      <w:marLeft w:val="0"/>
      <w:marRight w:val="0"/>
      <w:marTop w:val="0"/>
      <w:marBottom w:val="0"/>
      <w:divBdr>
        <w:top w:val="none" w:sz="0" w:space="0" w:color="auto"/>
        <w:left w:val="none" w:sz="0" w:space="0" w:color="auto"/>
        <w:bottom w:val="none" w:sz="0" w:space="0" w:color="auto"/>
        <w:right w:val="none" w:sz="0" w:space="0" w:color="auto"/>
      </w:divBdr>
    </w:div>
    <w:div w:id="10382599">
      <w:bodyDiv w:val="1"/>
      <w:marLeft w:val="0"/>
      <w:marRight w:val="0"/>
      <w:marTop w:val="0"/>
      <w:marBottom w:val="0"/>
      <w:divBdr>
        <w:top w:val="none" w:sz="0" w:space="0" w:color="auto"/>
        <w:left w:val="none" w:sz="0" w:space="0" w:color="auto"/>
        <w:bottom w:val="none" w:sz="0" w:space="0" w:color="auto"/>
        <w:right w:val="none" w:sz="0" w:space="0" w:color="auto"/>
      </w:divBdr>
    </w:div>
    <w:div w:id="64305130">
      <w:bodyDiv w:val="1"/>
      <w:marLeft w:val="0"/>
      <w:marRight w:val="0"/>
      <w:marTop w:val="0"/>
      <w:marBottom w:val="0"/>
      <w:divBdr>
        <w:top w:val="none" w:sz="0" w:space="0" w:color="auto"/>
        <w:left w:val="none" w:sz="0" w:space="0" w:color="auto"/>
        <w:bottom w:val="none" w:sz="0" w:space="0" w:color="auto"/>
        <w:right w:val="none" w:sz="0" w:space="0" w:color="auto"/>
      </w:divBdr>
    </w:div>
    <w:div w:id="92937681">
      <w:bodyDiv w:val="1"/>
      <w:marLeft w:val="0"/>
      <w:marRight w:val="0"/>
      <w:marTop w:val="0"/>
      <w:marBottom w:val="0"/>
      <w:divBdr>
        <w:top w:val="none" w:sz="0" w:space="0" w:color="auto"/>
        <w:left w:val="none" w:sz="0" w:space="0" w:color="auto"/>
        <w:bottom w:val="none" w:sz="0" w:space="0" w:color="auto"/>
        <w:right w:val="none" w:sz="0" w:space="0" w:color="auto"/>
      </w:divBdr>
    </w:div>
    <w:div w:id="112141566">
      <w:bodyDiv w:val="1"/>
      <w:marLeft w:val="0"/>
      <w:marRight w:val="0"/>
      <w:marTop w:val="0"/>
      <w:marBottom w:val="0"/>
      <w:divBdr>
        <w:top w:val="none" w:sz="0" w:space="0" w:color="auto"/>
        <w:left w:val="none" w:sz="0" w:space="0" w:color="auto"/>
        <w:bottom w:val="none" w:sz="0" w:space="0" w:color="auto"/>
        <w:right w:val="none" w:sz="0" w:space="0" w:color="auto"/>
      </w:divBdr>
    </w:div>
    <w:div w:id="116217935">
      <w:bodyDiv w:val="1"/>
      <w:marLeft w:val="0"/>
      <w:marRight w:val="0"/>
      <w:marTop w:val="0"/>
      <w:marBottom w:val="0"/>
      <w:divBdr>
        <w:top w:val="none" w:sz="0" w:space="0" w:color="auto"/>
        <w:left w:val="none" w:sz="0" w:space="0" w:color="auto"/>
        <w:bottom w:val="none" w:sz="0" w:space="0" w:color="auto"/>
        <w:right w:val="none" w:sz="0" w:space="0" w:color="auto"/>
      </w:divBdr>
    </w:div>
    <w:div w:id="146867367">
      <w:bodyDiv w:val="1"/>
      <w:marLeft w:val="0"/>
      <w:marRight w:val="0"/>
      <w:marTop w:val="0"/>
      <w:marBottom w:val="0"/>
      <w:divBdr>
        <w:top w:val="none" w:sz="0" w:space="0" w:color="auto"/>
        <w:left w:val="none" w:sz="0" w:space="0" w:color="auto"/>
        <w:bottom w:val="none" w:sz="0" w:space="0" w:color="auto"/>
        <w:right w:val="none" w:sz="0" w:space="0" w:color="auto"/>
      </w:divBdr>
    </w:div>
    <w:div w:id="151988707">
      <w:bodyDiv w:val="1"/>
      <w:marLeft w:val="0"/>
      <w:marRight w:val="0"/>
      <w:marTop w:val="0"/>
      <w:marBottom w:val="0"/>
      <w:divBdr>
        <w:top w:val="none" w:sz="0" w:space="0" w:color="auto"/>
        <w:left w:val="none" w:sz="0" w:space="0" w:color="auto"/>
        <w:bottom w:val="none" w:sz="0" w:space="0" w:color="auto"/>
        <w:right w:val="none" w:sz="0" w:space="0" w:color="auto"/>
      </w:divBdr>
    </w:div>
    <w:div w:id="155802003">
      <w:bodyDiv w:val="1"/>
      <w:marLeft w:val="0"/>
      <w:marRight w:val="0"/>
      <w:marTop w:val="0"/>
      <w:marBottom w:val="0"/>
      <w:divBdr>
        <w:top w:val="none" w:sz="0" w:space="0" w:color="auto"/>
        <w:left w:val="none" w:sz="0" w:space="0" w:color="auto"/>
        <w:bottom w:val="none" w:sz="0" w:space="0" w:color="auto"/>
        <w:right w:val="none" w:sz="0" w:space="0" w:color="auto"/>
      </w:divBdr>
    </w:div>
    <w:div w:id="172652372">
      <w:bodyDiv w:val="1"/>
      <w:marLeft w:val="0"/>
      <w:marRight w:val="0"/>
      <w:marTop w:val="0"/>
      <w:marBottom w:val="0"/>
      <w:divBdr>
        <w:top w:val="none" w:sz="0" w:space="0" w:color="auto"/>
        <w:left w:val="none" w:sz="0" w:space="0" w:color="auto"/>
        <w:bottom w:val="none" w:sz="0" w:space="0" w:color="auto"/>
        <w:right w:val="none" w:sz="0" w:space="0" w:color="auto"/>
      </w:divBdr>
    </w:div>
    <w:div w:id="175579087">
      <w:bodyDiv w:val="1"/>
      <w:marLeft w:val="0"/>
      <w:marRight w:val="0"/>
      <w:marTop w:val="0"/>
      <w:marBottom w:val="0"/>
      <w:divBdr>
        <w:top w:val="none" w:sz="0" w:space="0" w:color="auto"/>
        <w:left w:val="none" w:sz="0" w:space="0" w:color="auto"/>
        <w:bottom w:val="none" w:sz="0" w:space="0" w:color="auto"/>
        <w:right w:val="none" w:sz="0" w:space="0" w:color="auto"/>
      </w:divBdr>
    </w:div>
    <w:div w:id="178662166">
      <w:bodyDiv w:val="1"/>
      <w:marLeft w:val="0"/>
      <w:marRight w:val="0"/>
      <w:marTop w:val="0"/>
      <w:marBottom w:val="0"/>
      <w:divBdr>
        <w:top w:val="none" w:sz="0" w:space="0" w:color="auto"/>
        <w:left w:val="none" w:sz="0" w:space="0" w:color="auto"/>
        <w:bottom w:val="none" w:sz="0" w:space="0" w:color="auto"/>
        <w:right w:val="none" w:sz="0" w:space="0" w:color="auto"/>
      </w:divBdr>
    </w:div>
    <w:div w:id="188880734">
      <w:bodyDiv w:val="1"/>
      <w:marLeft w:val="0"/>
      <w:marRight w:val="0"/>
      <w:marTop w:val="0"/>
      <w:marBottom w:val="0"/>
      <w:divBdr>
        <w:top w:val="none" w:sz="0" w:space="0" w:color="auto"/>
        <w:left w:val="none" w:sz="0" w:space="0" w:color="auto"/>
        <w:bottom w:val="none" w:sz="0" w:space="0" w:color="auto"/>
        <w:right w:val="none" w:sz="0" w:space="0" w:color="auto"/>
      </w:divBdr>
    </w:div>
    <w:div w:id="199320505">
      <w:bodyDiv w:val="1"/>
      <w:marLeft w:val="0"/>
      <w:marRight w:val="0"/>
      <w:marTop w:val="0"/>
      <w:marBottom w:val="0"/>
      <w:divBdr>
        <w:top w:val="none" w:sz="0" w:space="0" w:color="auto"/>
        <w:left w:val="none" w:sz="0" w:space="0" w:color="auto"/>
        <w:bottom w:val="none" w:sz="0" w:space="0" w:color="auto"/>
        <w:right w:val="none" w:sz="0" w:space="0" w:color="auto"/>
      </w:divBdr>
    </w:div>
    <w:div w:id="207180209">
      <w:bodyDiv w:val="1"/>
      <w:marLeft w:val="0"/>
      <w:marRight w:val="0"/>
      <w:marTop w:val="0"/>
      <w:marBottom w:val="0"/>
      <w:divBdr>
        <w:top w:val="none" w:sz="0" w:space="0" w:color="auto"/>
        <w:left w:val="none" w:sz="0" w:space="0" w:color="auto"/>
        <w:bottom w:val="none" w:sz="0" w:space="0" w:color="auto"/>
        <w:right w:val="none" w:sz="0" w:space="0" w:color="auto"/>
      </w:divBdr>
    </w:div>
    <w:div w:id="217086812">
      <w:bodyDiv w:val="1"/>
      <w:marLeft w:val="0"/>
      <w:marRight w:val="0"/>
      <w:marTop w:val="0"/>
      <w:marBottom w:val="0"/>
      <w:divBdr>
        <w:top w:val="none" w:sz="0" w:space="0" w:color="auto"/>
        <w:left w:val="none" w:sz="0" w:space="0" w:color="auto"/>
        <w:bottom w:val="none" w:sz="0" w:space="0" w:color="auto"/>
        <w:right w:val="none" w:sz="0" w:space="0" w:color="auto"/>
      </w:divBdr>
    </w:div>
    <w:div w:id="238907574">
      <w:bodyDiv w:val="1"/>
      <w:marLeft w:val="0"/>
      <w:marRight w:val="0"/>
      <w:marTop w:val="0"/>
      <w:marBottom w:val="0"/>
      <w:divBdr>
        <w:top w:val="none" w:sz="0" w:space="0" w:color="auto"/>
        <w:left w:val="none" w:sz="0" w:space="0" w:color="auto"/>
        <w:bottom w:val="none" w:sz="0" w:space="0" w:color="auto"/>
        <w:right w:val="none" w:sz="0" w:space="0" w:color="auto"/>
      </w:divBdr>
    </w:div>
    <w:div w:id="278612156">
      <w:bodyDiv w:val="1"/>
      <w:marLeft w:val="0"/>
      <w:marRight w:val="0"/>
      <w:marTop w:val="0"/>
      <w:marBottom w:val="0"/>
      <w:divBdr>
        <w:top w:val="none" w:sz="0" w:space="0" w:color="auto"/>
        <w:left w:val="none" w:sz="0" w:space="0" w:color="auto"/>
        <w:bottom w:val="none" w:sz="0" w:space="0" w:color="auto"/>
        <w:right w:val="none" w:sz="0" w:space="0" w:color="auto"/>
      </w:divBdr>
    </w:div>
    <w:div w:id="303313014">
      <w:bodyDiv w:val="1"/>
      <w:marLeft w:val="0"/>
      <w:marRight w:val="0"/>
      <w:marTop w:val="0"/>
      <w:marBottom w:val="0"/>
      <w:divBdr>
        <w:top w:val="none" w:sz="0" w:space="0" w:color="auto"/>
        <w:left w:val="none" w:sz="0" w:space="0" w:color="auto"/>
        <w:bottom w:val="none" w:sz="0" w:space="0" w:color="auto"/>
        <w:right w:val="none" w:sz="0" w:space="0" w:color="auto"/>
      </w:divBdr>
    </w:div>
    <w:div w:id="317685037">
      <w:bodyDiv w:val="1"/>
      <w:marLeft w:val="0"/>
      <w:marRight w:val="0"/>
      <w:marTop w:val="0"/>
      <w:marBottom w:val="0"/>
      <w:divBdr>
        <w:top w:val="none" w:sz="0" w:space="0" w:color="auto"/>
        <w:left w:val="none" w:sz="0" w:space="0" w:color="auto"/>
        <w:bottom w:val="none" w:sz="0" w:space="0" w:color="auto"/>
        <w:right w:val="none" w:sz="0" w:space="0" w:color="auto"/>
      </w:divBdr>
    </w:div>
    <w:div w:id="329255537">
      <w:bodyDiv w:val="1"/>
      <w:marLeft w:val="0"/>
      <w:marRight w:val="0"/>
      <w:marTop w:val="0"/>
      <w:marBottom w:val="0"/>
      <w:divBdr>
        <w:top w:val="none" w:sz="0" w:space="0" w:color="auto"/>
        <w:left w:val="none" w:sz="0" w:space="0" w:color="auto"/>
        <w:bottom w:val="none" w:sz="0" w:space="0" w:color="auto"/>
        <w:right w:val="none" w:sz="0" w:space="0" w:color="auto"/>
      </w:divBdr>
    </w:div>
    <w:div w:id="356126448">
      <w:bodyDiv w:val="1"/>
      <w:marLeft w:val="0"/>
      <w:marRight w:val="0"/>
      <w:marTop w:val="0"/>
      <w:marBottom w:val="0"/>
      <w:divBdr>
        <w:top w:val="none" w:sz="0" w:space="0" w:color="auto"/>
        <w:left w:val="none" w:sz="0" w:space="0" w:color="auto"/>
        <w:bottom w:val="none" w:sz="0" w:space="0" w:color="auto"/>
        <w:right w:val="none" w:sz="0" w:space="0" w:color="auto"/>
      </w:divBdr>
    </w:div>
    <w:div w:id="375272946">
      <w:bodyDiv w:val="1"/>
      <w:marLeft w:val="0"/>
      <w:marRight w:val="0"/>
      <w:marTop w:val="0"/>
      <w:marBottom w:val="0"/>
      <w:divBdr>
        <w:top w:val="none" w:sz="0" w:space="0" w:color="auto"/>
        <w:left w:val="none" w:sz="0" w:space="0" w:color="auto"/>
        <w:bottom w:val="none" w:sz="0" w:space="0" w:color="auto"/>
        <w:right w:val="none" w:sz="0" w:space="0" w:color="auto"/>
      </w:divBdr>
    </w:div>
    <w:div w:id="380175410">
      <w:bodyDiv w:val="1"/>
      <w:marLeft w:val="0"/>
      <w:marRight w:val="0"/>
      <w:marTop w:val="0"/>
      <w:marBottom w:val="0"/>
      <w:divBdr>
        <w:top w:val="none" w:sz="0" w:space="0" w:color="auto"/>
        <w:left w:val="none" w:sz="0" w:space="0" w:color="auto"/>
        <w:bottom w:val="none" w:sz="0" w:space="0" w:color="auto"/>
        <w:right w:val="none" w:sz="0" w:space="0" w:color="auto"/>
      </w:divBdr>
    </w:div>
    <w:div w:id="396442301">
      <w:bodyDiv w:val="1"/>
      <w:marLeft w:val="0"/>
      <w:marRight w:val="0"/>
      <w:marTop w:val="0"/>
      <w:marBottom w:val="0"/>
      <w:divBdr>
        <w:top w:val="none" w:sz="0" w:space="0" w:color="auto"/>
        <w:left w:val="none" w:sz="0" w:space="0" w:color="auto"/>
        <w:bottom w:val="none" w:sz="0" w:space="0" w:color="auto"/>
        <w:right w:val="none" w:sz="0" w:space="0" w:color="auto"/>
      </w:divBdr>
    </w:div>
    <w:div w:id="407113058">
      <w:bodyDiv w:val="1"/>
      <w:marLeft w:val="0"/>
      <w:marRight w:val="0"/>
      <w:marTop w:val="0"/>
      <w:marBottom w:val="0"/>
      <w:divBdr>
        <w:top w:val="none" w:sz="0" w:space="0" w:color="auto"/>
        <w:left w:val="none" w:sz="0" w:space="0" w:color="auto"/>
        <w:bottom w:val="none" w:sz="0" w:space="0" w:color="auto"/>
        <w:right w:val="none" w:sz="0" w:space="0" w:color="auto"/>
      </w:divBdr>
    </w:div>
    <w:div w:id="407774818">
      <w:bodyDiv w:val="1"/>
      <w:marLeft w:val="0"/>
      <w:marRight w:val="0"/>
      <w:marTop w:val="0"/>
      <w:marBottom w:val="0"/>
      <w:divBdr>
        <w:top w:val="none" w:sz="0" w:space="0" w:color="auto"/>
        <w:left w:val="none" w:sz="0" w:space="0" w:color="auto"/>
        <w:bottom w:val="none" w:sz="0" w:space="0" w:color="auto"/>
        <w:right w:val="none" w:sz="0" w:space="0" w:color="auto"/>
      </w:divBdr>
    </w:div>
    <w:div w:id="416830981">
      <w:bodyDiv w:val="1"/>
      <w:marLeft w:val="0"/>
      <w:marRight w:val="0"/>
      <w:marTop w:val="0"/>
      <w:marBottom w:val="0"/>
      <w:divBdr>
        <w:top w:val="none" w:sz="0" w:space="0" w:color="auto"/>
        <w:left w:val="none" w:sz="0" w:space="0" w:color="auto"/>
        <w:bottom w:val="none" w:sz="0" w:space="0" w:color="auto"/>
        <w:right w:val="none" w:sz="0" w:space="0" w:color="auto"/>
      </w:divBdr>
    </w:div>
    <w:div w:id="450704898">
      <w:bodyDiv w:val="1"/>
      <w:marLeft w:val="0"/>
      <w:marRight w:val="0"/>
      <w:marTop w:val="0"/>
      <w:marBottom w:val="0"/>
      <w:divBdr>
        <w:top w:val="none" w:sz="0" w:space="0" w:color="auto"/>
        <w:left w:val="none" w:sz="0" w:space="0" w:color="auto"/>
        <w:bottom w:val="none" w:sz="0" w:space="0" w:color="auto"/>
        <w:right w:val="none" w:sz="0" w:space="0" w:color="auto"/>
      </w:divBdr>
    </w:div>
    <w:div w:id="488713792">
      <w:bodyDiv w:val="1"/>
      <w:marLeft w:val="0"/>
      <w:marRight w:val="0"/>
      <w:marTop w:val="0"/>
      <w:marBottom w:val="0"/>
      <w:divBdr>
        <w:top w:val="none" w:sz="0" w:space="0" w:color="auto"/>
        <w:left w:val="none" w:sz="0" w:space="0" w:color="auto"/>
        <w:bottom w:val="none" w:sz="0" w:space="0" w:color="auto"/>
        <w:right w:val="none" w:sz="0" w:space="0" w:color="auto"/>
      </w:divBdr>
    </w:div>
    <w:div w:id="509222197">
      <w:bodyDiv w:val="1"/>
      <w:marLeft w:val="0"/>
      <w:marRight w:val="0"/>
      <w:marTop w:val="0"/>
      <w:marBottom w:val="0"/>
      <w:divBdr>
        <w:top w:val="none" w:sz="0" w:space="0" w:color="auto"/>
        <w:left w:val="none" w:sz="0" w:space="0" w:color="auto"/>
        <w:bottom w:val="none" w:sz="0" w:space="0" w:color="auto"/>
        <w:right w:val="none" w:sz="0" w:space="0" w:color="auto"/>
      </w:divBdr>
    </w:div>
    <w:div w:id="515577733">
      <w:bodyDiv w:val="1"/>
      <w:marLeft w:val="0"/>
      <w:marRight w:val="0"/>
      <w:marTop w:val="0"/>
      <w:marBottom w:val="0"/>
      <w:divBdr>
        <w:top w:val="none" w:sz="0" w:space="0" w:color="auto"/>
        <w:left w:val="none" w:sz="0" w:space="0" w:color="auto"/>
        <w:bottom w:val="none" w:sz="0" w:space="0" w:color="auto"/>
        <w:right w:val="none" w:sz="0" w:space="0" w:color="auto"/>
      </w:divBdr>
    </w:div>
    <w:div w:id="515970749">
      <w:bodyDiv w:val="1"/>
      <w:marLeft w:val="0"/>
      <w:marRight w:val="0"/>
      <w:marTop w:val="0"/>
      <w:marBottom w:val="0"/>
      <w:divBdr>
        <w:top w:val="none" w:sz="0" w:space="0" w:color="auto"/>
        <w:left w:val="none" w:sz="0" w:space="0" w:color="auto"/>
        <w:bottom w:val="none" w:sz="0" w:space="0" w:color="auto"/>
        <w:right w:val="none" w:sz="0" w:space="0" w:color="auto"/>
      </w:divBdr>
    </w:div>
    <w:div w:id="526720747">
      <w:bodyDiv w:val="1"/>
      <w:marLeft w:val="0"/>
      <w:marRight w:val="0"/>
      <w:marTop w:val="0"/>
      <w:marBottom w:val="0"/>
      <w:divBdr>
        <w:top w:val="none" w:sz="0" w:space="0" w:color="auto"/>
        <w:left w:val="none" w:sz="0" w:space="0" w:color="auto"/>
        <w:bottom w:val="none" w:sz="0" w:space="0" w:color="auto"/>
        <w:right w:val="none" w:sz="0" w:space="0" w:color="auto"/>
      </w:divBdr>
    </w:div>
    <w:div w:id="531188385">
      <w:bodyDiv w:val="1"/>
      <w:marLeft w:val="0"/>
      <w:marRight w:val="0"/>
      <w:marTop w:val="0"/>
      <w:marBottom w:val="0"/>
      <w:divBdr>
        <w:top w:val="none" w:sz="0" w:space="0" w:color="auto"/>
        <w:left w:val="none" w:sz="0" w:space="0" w:color="auto"/>
        <w:bottom w:val="none" w:sz="0" w:space="0" w:color="auto"/>
        <w:right w:val="none" w:sz="0" w:space="0" w:color="auto"/>
      </w:divBdr>
    </w:div>
    <w:div w:id="546839036">
      <w:bodyDiv w:val="1"/>
      <w:marLeft w:val="0"/>
      <w:marRight w:val="0"/>
      <w:marTop w:val="0"/>
      <w:marBottom w:val="0"/>
      <w:divBdr>
        <w:top w:val="none" w:sz="0" w:space="0" w:color="auto"/>
        <w:left w:val="none" w:sz="0" w:space="0" w:color="auto"/>
        <w:bottom w:val="none" w:sz="0" w:space="0" w:color="auto"/>
        <w:right w:val="none" w:sz="0" w:space="0" w:color="auto"/>
      </w:divBdr>
    </w:div>
    <w:div w:id="555162780">
      <w:bodyDiv w:val="1"/>
      <w:marLeft w:val="0"/>
      <w:marRight w:val="0"/>
      <w:marTop w:val="0"/>
      <w:marBottom w:val="0"/>
      <w:divBdr>
        <w:top w:val="none" w:sz="0" w:space="0" w:color="auto"/>
        <w:left w:val="none" w:sz="0" w:space="0" w:color="auto"/>
        <w:bottom w:val="none" w:sz="0" w:space="0" w:color="auto"/>
        <w:right w:val="none" w:sz="0" w:space="0" w:color="auto"/>
      </w:divBdr>
    </w:div>
    <w:div w:id="577403230">
      <w:bodyDiv w:val="1"/>
      <w:marLeft w:val="0"/>
      <w:marRight w:val="0"/>
      <w:marTop w:val="0"/>
      <w:marBottom w:val="0"/>
      <w:divBdr>
        <w:top w:val="none" w:sz="0" w:space="0" w:color="auto"/>
        <w:left w:val="none" w:sz="0" w:space="0" w:color="auto"/>
        <w:bottom w:val="none" w:sz="0" w:space="0" w:color="auto"/>
        <w:right w:val="none" w:sz="0" w:space="0" w:color="auto"/>
      </w:divBdr>
    </w:div>
    <w:div w:id="578174468">
      <w:bodyDiv w:val="1"/>
      <w:marLeft w:val="0"/>
      <w:marRight w:val="0"/>
      <w:marTop w:val="0"/>
      <w:marBottom w:val="0"/>
      <w:divBdr>
        <w:top w:val="none" w:sz="0" w:space="0" w:color="auto"/>
        <w:left w:val="none" w:sz="0" w:space="0" w:color="auto"/>
        <w:bottom w:val="none" w:sz="0" w:space="0" w:color="auto"/>
        <w:right w:val="none" w:sz="0" w:space="0" w:color="auto"/>
      </w:divBdr>
    </w:div>
    <w:div w:id="578176958">
      <w:bodyDiv w:val="1"/>
      <w:marLeft w:val="0"/>
      <w:marRight w:val="0"/>
      <w:marTop w:val="0"/>
      <w:marBottom w:val="0"/>
      <w:divBdr>
        <w:top w:val="none" w:sz="0" w:space="0" w:color="auto"/>
        <w:left w:val="none" w:sz="0" w:space="0" w:color="auto"/>
        <w:bottom w:val="none" w:sz="0" w:space="0" w:color="auto"/>
        <w:right w:val="none" w:sz="0" w:space="0" w:color="auto"/>
      </w:divBdr>
    </w:div>
    <w:div w:id="633634060">
      <w:bodyDiv w:val="1"/>
      <w:marLeft w:val="0"/>
      <w:marRight w:val="0"/>
      <w:marTop w:val="0"/>
      <w:marBottom w:val="0"/>
      <w:divBdr>
        <w:top w:val="none" w:sz="0" w:space="0" w:color="auto"/>
        <w:left w:val="none" w:sz="0" w:space="0" w:color="auto"/>
        <w:bottom w:val="none" w:sz="0" w:space="0" w:color="auto"/>
        <w:right w:val="none" w:sz="0" w:space="0" w:color="auto"/>
      </w:divBdr>
    </w:div>
    <w:div w:id="658071042">
      <w:bodyDiv w:val="1"/>
      <w:marLeft w:val="0"/>
      <w:marRight w:val="0"/>
      <w:marTop w:val="0"/>
      <w:marBottom w:val="0"/>
      <w:divBdr>
        <w:top w:val="none" w:sz="0" w:space="0" w:color="auto"/>
        <w:left w:val="none" w:sz="0" w:space="0" w:color="auto"/>
        <w:bottom w:val="none" w:sz="0" w:space="0" w:color="auto"/>
        <w:right w:val="none" w:sz="0" w:space="0" w:color="auto"/>
      </w:divBdr>
    </w:div>
    <w:div w:id="659501689">
      <w:bodyDiv w:val="1"/>
      <w:marLeft w:val="0"/>
      <w:marRight w:val="0"/>
      <w:marTop w:val="0"/>
      <w:marBottom w:val="0"/>
      <w:divBdr>
        <w:top w:val="none" w:sz="0" w:space="0" w:color="auto"/>
        <w:left w:val="none" w:sz="0" w:space="0" w:color="auto"/>
        <w:bottom w:val="none" w:sz="0" w:space="0" w:color="auto"/>
        <w:right w:val="none" w:sz="0" w:space="0" w:color="auto"/>
      </w:divBdr>
    </w:div>
    <w:div w:id="679553519">
      <w:bodyDiv w:val="1"/>
      <w:marLeft w:val="0"/>
      <w:marRight w:val="0"/>
      <w:marTop w:val="0"/>
      <w:marBottom w:val="0"/>
      <w:divBdr>
        <w:top w:val="none" w:sz="0" w:space="0" w:color="auto"/>
        <w:left w:val="none" w:sz="0" w:space="0" w:color="auto"/>
        <w:bottom w:val="none" w:sz="0" w:space="0" w:color="auto"/>
        <w:right w:val="none" w:sz="0" w:space="0" w:color="auto"/>
      </w:divBdr>
    </w:div>
    <w:div w:id="684743660">
      <w:bodyDiv w:val="1"/>
      <w:marLeft w:val="0"/>
      <w:marRight w:val="0"/>
      <w:marTop w:val="0"/>
      <w:marBottom w:val="0"/>
      <w:divBdr>
        <w:top w:val="none" w:sz="0" w:space="0" w:color="auto"/>
        <w:left w:val="none" w:sz="0" w:space="0" w:color="auto"/>
        <w:bottom w:val="none" w:sz="0" w:space="0" w:color="auto"/>
        <w:right w:val="none" w:sz="0" w:space="0" w:color="auto"/>
      </w:divBdr>
    </w:div>
    <w:div w:id="704404212">
      <w:bodyDiv w:val="1"/>
      <w:marLeft w:val="0"/>
      <w:marRight w:val="0"/>
      <w:marTop w:val="0"/>
      <w:marBottom w:val="0"/>
      <w:divBdr>
        <w:top w:val="none" w:sz="0" w:space="0" w:color="auto"/>
        <w:left w:val="none" w:sz="0" w:space="0" w:color="auto"/>
        <w:bottom w:val="none" w:sz="0" w:space="0" w:color="auto"/>
        <w:right w:val="none" w:sz="0" w:space="0" w:color="auto"/>
      </w:divBdr>
    </w:div>
    <w:div w:id="714424474">
      <w:bodyDiv w:val="1"/>
      <w:marLeft w:val="0"/>
      <w:marRight w:val="0"/>
      <w:marTop w:val="0"/>
      <w:marBottom w:val="0"/>
      <w:divBdr>
        <w:top w:val="none" w:sz="0" w:space="0" w:color="auto"/>
        <w:left w:val="none" w:sz="0" w:space="0" w:color="auto"/>
        <w:bottom w:val="none" w:sz="0" w:space="0" w:color="auto"/>
        <w:right w:val="none" w:sz="0" w:space="0" w:color="auto"/>
      </w:divBdr>
    </w:div>
    <w:div w:id="743189793">
      <w:bodyDiv w:val="1"/>
      <w:marLeft w:val="0"/>
      <w:marRight w:val="0"/>
      <w:marTop w:val="0"/>
      <w:marBottom w:val="0"/>
      <w:divBdr>
        <w:top w:val="none" w:sz="0" w:space="0" w:color="auto"/>
        <w:left w:val="none" w:sz="0" w:space="0" w:color="auto"/>
        <w:bottom w:val="none" w:sz="0" w:space="0" w:color="auto"/>
        <w:right w:val="none" w:sz="0" w:space="0" w:color="auto"/>
      </w:divBdr>
    </w:div>
    <w:div w:id="752967623">
      <w:bodyDiv w:val="1"/>
      <w:marLeft w:val="0"/>
      <w:marRight w:val="0"/>
      <w:marTop w:val="0"/>
      <w:marBottom w:val="0"/>
      <w:divBdr>
        <w:top w:val="none" w:sz="0" w:space="0" w:color="auto"/>
        <w:left w:val="none" w:sz="0" w:space="0" w:color="auto"/>
        <w:bottom w:val="none" w:sz="0" w:space="0" w:color="auto"/>
        <w:right w:val="none" w:sz="0" w:space="0" w:color="auto"/>
      </w:divBdr>
    </w:div>
    <w:div w:id="788088200">
      <w:bodyDiv w:val="1"/>
      <w:marLeft w:val="0"/>
      <w:marRight w:val="0"/>
      <w:marTop w:val="0"/>
      <w:marBottom w:val="0"/>
      <w:divBdr>
        <w:top w:val="none" w:sz="0" w:space="0" w:color="auto"/>
        <w:left w:val="none" w:sz="0" w:space="0" w:color="auto"/>
        <w:bottom w:val="none" w:sz="0" w:space="0" w:color="auto"/>
        <w:right w:val="none" w:sz="0" w:space="0" w:color="auto"/>
      </w:divBdr>
    </w:div>
    <w:div w:id="794641925">
      <w:bodyDiv w:val="1"/>
      <w:marLeft w:val="0"/>
      <w:marRight w:val="0"/>
      <w:marTop w:val="0"/>
      <w:marBottom w:val="0"/>
      <w:divBdr>
        <w:top w:val="none" w:sz="0" w:space="0" w:color="auto"/>
        <w:left w:val="none" w:sz="0" w:space="0" w:color="auto"/>
        <w:bottom w:val="none" w:sz="0" w:space="0" w:color="auto"/>
        <w:right w:val="none" w:sz="0" w:space="0" w:color="auto"/>
      </w:divBdr>
    </w:div>
    <w:div w:id="835534543">
      <w:bodyDiv w:val="1"/>
      <w:marLeft w:val="0"/>
      <w:marRight w:val="0"/>
      <w:marTop w:val="0"/>
      <w:marBottom w:val="0"/>
      <w:divBdr>
        <w:top w:val="none" w:sz="0" w:space="0" w:color="auto"/>
        <w:left w:val="none" w:sz="0" w:space="0" w:color="auto"/>
        <w:bottom w:val="none" w:sz="0" w:space="0" w:color="auto"/>
        <w:right w:val="none" w:sz="0" w:space="0" w:color="auto"/>
      </w:divBdr>
    </w:div>
    <w:div w:id="866721507">
      <w:bodyDiv w:val="1"/>
      <w:marLeft w:val="0"/>
      <w:marRight w:val="0"/>
      <w:marTop w:val="0"/>
      <w:marBottom w:val="0"/>
      <w:divBdr>
        <w:top w:val="none" w:sz="0" w:space="0" w:color="auto"/>
        <w:left w:val="none" w:sz="0" w:space="0" w:color="auto"/>
        <w:bottom w:val="none" w:sz="0" w:space="0" w:color="auto"/>
        <w:right w:val="none" w:sz="0" w:space="0" w:color="auto"/>
      </w:divBdr>
    </w:div>
    <w:div w:id="875655354">
      <w:bodyDiv w:val="1"/>
      <w:marLeft w:val="0"/>
      <w:marRight w:val="0"/>
      <w:marTop w:val="0"/>
      <w:marBottom w:val="0"/>
      <w:divBdr>
        <w:top w:val="none" w:sz="0" w:space="0" w:color="auto"/>
        <w:left w:val="none" w:sz="0" w:space="0" w:color="auto"/>
        <w:bottom w:val="none" w:sz="0" w:space="0" w:color="auto"/>
        <w:right w:val="none" w:sz="0" w:space="0" w:color="auto"/>
      </w:divBdr>
    </w:div>
    <w:div w:id="883250087">
      <w:bodyDiv w:val="1"/>
      <w:marLeft w:val="0"/>
      <w:marRight w:val="0"/>
      <w:marTop w:val="0"/>
      <w:marBottom w:val="0"/>
      <w:divBdr>
        <w:top w:val="none" w:sz="0" w:space="0" w:color="auto"/>
        <w:left w:val="none" w:sz="0" w:space="0" w:color="auto"/>
        <w:bottom w:val="none" w:sz="0" w:space="0" w:color="auto"/>
        <w:right w:val="none" w:sz="0" w:space="0" w:color="auto"/>
      </w:divBdr>
    </w:div>
    <w:div w:id="904805408">
      <w:bodyDiv w:val="1"/>
      <w:marLeft w:val="0"/>
      <w:marRight w:val="0"/>
      <w:marTop w:val="0"/>
      <w:marBottom w:val="0"/>
      <w:divBdr>
        <w:top w:val="none" w:sz="0" w:space="0" w:color="auto"/>
        <w:left w:val="none" w:sz="0" w:space="0" w:color="auto"/>
        <w:bottom w:val="none" w:sz="0" w:space="0" w:color="auto"/>
        <w:right w:val="none" w:sz="0" w:space="0" w:color="auto"/>
      </w:divBdr>
    </w:div>
    <w:div w:id="912080282">
      <w:bodyDiv w:val="1"/>
      <w:marLeft w:val="0"/>
      <w:marRight w:val="0"/>
      <w:marTop w:val="0"/>
      <w:marBottom w:val="0"/>
      <w:divBdr>
        <w:top w:val="none" w:sz="0" w:space="0" w:color="auto"/>
        <w:left w:val="none" w:sz="0" w:space="0" w:color="auto"/>
        <w:bottom w:val="none" w:sz="0" w:space="0" w:color="auto"/>
        <w:right w:val="none" w:sz="0" w:space="0" w:color="auto"/>
      </w:divBdr>
    </w:div>
    <w:div w:id="955790449">
      <w:bodyDiv w:val="1"/>
      <w:marLeft w:val="0"/>
      <w:marRight w:val="0"/>
      <w:marTop w:val="0"/>
      <w:marBottom w:val="0"/>
      <w:divBdr>
        <w:top w:val="none" w:sz="0" w:space="0" w:color="auto"/>
        <w:left w:val="none" w:sz="0" w:space="0" w:color="auto"/>
        <w:bottom w:val="none" w:sz="0" w:space="0" w:color="auto"/>
        <w:right w:val="none" w:sz="0" w:space="0" w:color="auto"/>
      </w:divBdr>
    </w:div>
    <w:div w:id="976688796">
      <w:bodyDiv w:val="1"/>
      <w:marLeft w:val="0"/>
      <w:marRight w:val="0"/>
      <w:marTop w:val="0"/>
      <w:marBottom w:val="0"/>
      <w:divBdr>
        <w:top w:val="none" w:sz="0" w:space="0" w:color="auto"/>
        <w:left w:val="none" w:sz="0" w:space="0" w:color="auto"/>
        <w:bottom w:val="none" w:sz="0" w:space="0" w:color="auto"/>
        <w:right w:val="none" w:sz="0" w:space="0" w:color="auto"/>
      </w:divBdr>
    </w:div>
    <w:div w:id="984046315">
      <w:bodyDiv w:val="1"/>
      <w:marLeft w:val="0"/>
      <w:marRight w:val="0"/>
      <w:marTop w:val="0"/>
      <w:marBottom w:val="0"/>
      <w:divBdr>
        <w:top w:val="none" w:sz="0" w:space="0" w:color="auto"/>
        <w:left w:val="none" w:sz="0" w:space="0" w:color="auto"/>
        <w:bottom w:val="none" w:sz="0" w:space="0" w:color="auto"/>
        <w:right w:val="none" w:sz="0" w:space="0" w:color="auto"/>
      </w:divBdr>
    </w:div>
    <w:div w:id="1021853596">
      <w:bodyDiv w:val="1"/>
      <w:marLeft w:val="0"/>
      <w:marRight w:val="0"/>
      <w:marTop w:val="0"/>
      <w:marBottom w:val="0"/>
      <w:divBdr>
        <w:top w:val="none" w:sz="0" w:space="0" w:color="auto"/>
        <w:left w:val="none" w:sz="0" w:space="0" w:color="auto"/>
        <w:bottom w:val="none" w:sz="0" w:space="0" w:color="auto"/>
        <w:right w:val="none" w:sz="0" w:space="0" w:color="auto"/>
      </w:divBdr>
    </w:div>
    <w:div w:id="1023167805">
      <w:bodyDiv w:val="1"/>
      <w:marLeft w:val="0"/>
      <w:marRight w:val="0"/>
      <w:marTop w:val="0"/>
      <w:marBottom w:val="0"/>
      <w:divBdr>
        <w:top w:val="none" w:sz="0" w:space="0" w:color="auto"/>
        <w:left w:val="none" w:sz="0" w:space="0" w:color="auto"/>
        <w:bottom w:val="none" w:sz="0" w:space="0" w:color="auto"/>
        <w:right w:val="none" w:sz="0" w:space="0" w:color="auto"/>
      </w:divBdr>
    </w:div>
    <w:div w:id="1053889278">
      <w:bodyDiv w:val="1"/>
      <w:marLeft w:val="0"/>
      <w:marRight w:val="0"/>
      <w:marTop w:val="0"/>
      <w:marBottom w:val="0"/>
      <w:divBdr>
        <w:top w:val="none" w:sz="0" w:space="0" w:color="auto"/>
        <w:left w:val="none" w:sz="0" w:space="0" w:color="auto"/>
        <w:bottom w:val="none" w:sz="0" w:space="0" w:color="auto"/>
        <w:right w:val="none" w:sz="0" w:space="0" w:color="auto"/>
      </w:divBdr>
    </w:div>
    <w:div w:id="1062483265">
      <w:bodyDiv w:val="1"/>
      <w:marLeft w:val="0"/>
      <w:marRight w:val="0"/>
      <w:marTop w:val="0"/>
      <w:marBottom w:val="0"/>
      <w:divBdr>
        <w:top w:val="none" w:sz="0" w:space="0" w:color="auto"/>
        <w:left w:val="none" w:sz="0" w:space="0" w:color="auto"/>
        <w:bottom w:val="none" w:sz="0" w:space="0" w:color="auto"/>
        <w:right w:val="none" w:sz="0" w:space="0" w:color="auto"/>
      </w:divBdr>
    </w:div>
    <w:div w:id="1106578277">
      <w:bodyDiv w:val="1"/>
      <w:marLeft w:val="0"/>
      <w:marRight w:val="0"/>
      <w:marTop w:val="0"/>
      <w:marBottom w:val="0"/>
      <w:divBdr>
        <w:top w:val="none" w:sz="0" w:space="0" w:color="auto"/>
        <w:left w:val="none" w:sz="0" w:space="0" w:color="auto"/>
        <w:bottom w:val="none" w:sz="0" w:space="0" w:color="auto"/>
        <w:right w:val="none" w:sz="0" w:space="0" w:color="auto"/>
      </w:divBdr>
    </w:div>
    <w:div w:id="1140002124">
      <w:bodyDiv w:val="1"/>
      <w:marLeft w:val="0"/>
      <w:marRight w:val="0"/>
      <w:marTop w:val="0"/>
      <w:marBottom w:val="0"/>
      <w:divBdr>
        <w:top w:val="none" w:sz="0" w:space="0" w:color="auto"/>
        <w:left w:val="none" w:sz="0" w:space="0" w:color="auto"/>
        <w:bottom w:val="none" w:sz="0" w:space="0" w:color="auto"/>
        <w:right w:val="none" w:sz="0" w:space="0" w:color="auto"/>
      </w:divBdr>
    </w:div>
    <w:div w:id="1189292771">
      <w:bodyDiv w:val="1"/>
      <w:marLeft w:val="0"/>
      <w:marRight w:val="0"/>
      <w:marTop w:val="0"/>
      <w:marBottom w:val="0"/>
      <w:divBdr>
        <w:top w:val="none" w:sz="0" w:space="0" w:color="auto"/>
        <w:left w:val="none" w:sz="0" w:space="0" w:color="auto"/>
        <w:bottom w:val="none" w:sz="0" w:space="0" w:color="auto"/>
        <w:right w:val="none" w:sz="0" w:space="0" w:color="auto"/>
      </w:divBdr>
    </w:div>
    <w:div w:id="1191913839">
      <w:bodyDiv w:val="1"/>
      <w:marLeft w:val="0"/>
      <w:marRight w:val="0"/>
      <w:marTop w:val="0"/>
      <w:marBottom w:val="0"/>
      <w:divBdr>
        <w:top w:val="none" w:sz="0" w:space="0" w:color="auto"/>
        <w:left w:val="none" w:sz="0" w:space="0" w:color="auto"/>
        <w:bottom w:val="none" w:sz="0" w:space="0" w:color="auto"/>
        <w:right w:val="none" w:sz="0" w:space="0" w:color="auto"/>
      </w:divBdr>
    </w:div>
    <w:div w:id="1193541927">
      <w:bodyDiv w:val="1"/>
      <w:marLeft w:val="0"/>
      <w:marRight w:val="0"/>
      <w:marTop w:val="0"/>
      <w:marBottom w:val="0"/>
      <w:divBdr>
        <w:top w:val="none" w:sz="0" w:space="0" w:color="auto"/>
        <w:left w:val="none" w:sz="0" w:space="0" w:color="auto"/>
        <w:bottom w:val="none" w:sz="0" w:space="0" w:color="auto"/>
        <w:right w:val="none" w:sz="0" w:space="0" w:color="auto"/>
      </w:divBdr>
    </w:div>
    <w:div w:id="1202666106">
      <w:bodyDiv w:val="1"/>
      <w:marLeft w:val="0"/>
      <w:marRight w:val="0"/>
      <w:marTop w:val="0"/>
      <w:marBottom w:val="0"/>
      <w:divBdr>
        <w:top w:val="none" w:sz="0" w:space="0" w:color="auto"/>
        <w:left w:val="none" w:sz="0" w:space="0" w:color="auto"/>
        <w:bottom w:val="none" w:sz="0" w:space="0" w:color="auto"/>
        <w:right w:val="none" w:sz="0" w:space="0" w:color="auto"/>
      </w:divBdr>
    </w:div>
    <w:div w:id="1208107221">
      <w:bodyDiv w:val="1"/>
      <w:marLeft w:val="0"/>
      <w:marRight w:val="0"/>
      <w:marTop w:val="0"/>
      <w:marBottom w:val="0"/>
      <w:divBdr>
        <w:top w:val="none" w:sz="0" w:space="0" w:color="auto"/>
        <w:left w:val="none" w:sz="0" w:space="0" w:color="auto"/>
        <w:bottom w:val="none" w:sz="0" w:space="0" w:color="auto"/>
        <w:right w:val="none" w:sz="0" w:space="0" w:color="auto"/>
      </w:divBdr>
    </w:div>
    <w:div w:id="1218933781">
      <w:bodyDiv w:val="1"/>
      <w:marLeft w:val="0"/>
      <w:marRight w:val="0"/>
      <w:marTop w:val="0"/>
      <w:marBottom w:val="0"/>
      <w:divBdr>
        <w:top w:val="none" w:sz="0" w:space="0" w:color="auto"/>
        <w:left w:val="none" w:sz="0" w:space="0" w:color="auto"/>
        <w:bottom w:val="none" w:sz="0" w:space="0" w:color="auto"/>
        <w:right w:val="none" w:sz="0" w:space="0" w:color="auto"/>
      </w:divBdr>
    </w:div>
    <w:div w:id="1229538196">
      <w:bodyDiv w:val="1"/>
      <w:marLeft w:val="0"/>
      <w:marRight w:val="0"/>
      <w:marTop w:val="0"/>
      <w:marBottom w:val="0"/>
      <w:divBdr>
        <w:top w:val="none" w:sz="0" w:space="0" w:color="auto"/>
        <w:left w:val="none" w:sz="0" w:space="0" w:color="auto"/>
        <w:bottom w:val="none" w:sz="0" w:space="0" w:color="auto"/>
        <w:right w:val="none" w:sz="0" w:space="0" w:color="auto"/>
      </w:divBdr>
    </w:div>
    <w:div w:id="1235775957">
      <w:bodyDiv w:val="1"/>
      <w:marLeft w:val="0"/>
      <w:marRight w:val="0"/>
      <w:marTop w:val="0"/>
      <w:marBottom w:val="0"/>
      <w:divBdr>
        <w:top w:val="none" w:sz="0" w:space="0" w:color="auto"/>
        <w:left w:val="none" w:sz="0" w:space="0" w:color="auto"/>
        <w:bottom w:val="none" w:sz="0" w:space="0" w:color="auto"/>
        <w:right w:val="none" w:sz="0" w:space="0" w:color="auto"/>
      </w:divBdr>
    </w:div>
    <w:div w:id="1245797978">
      <w:bodyDiv w:val="1"/>
      <w:marLeft w:val="0"/>
      <w:marRight w:val="0"/>
      <w:marTop w:val="0"/>
      <w:marBottom w:val="0"/>
      <w:divBdr>
        <w:top w:val="none" w:sz="0" w:space="0" w:color="auto"/>
        <w:left w:val="none" w:sz="0" w:space="0" w:color="auto"/>
        <w:bottom w:val="none" w:sz="0" w:space="0" w:color="auto"/>
        <w:right w:val="none" w:sz="0" w:space="0" w:color="auto"/>
      </w:divBdr>
    </w:div>
    <w:div w:id="1249732316">
      <w:bodyDiv w:val="1"/>
      <w:marLeft w:val="0"/>
      <w:marRight w:val="0"/>
      <w:marTop w:val="0"/>
      <w:marBottom w:val="0"/>
      <w:divBdr>
        <w:top w:val="none" w:sz="0" w:space="0" w:color="auto"/>
        <w:left w:val="none" w:sz="0" w:space="0" w:color="auto"/>
        <w:bottom w:val="none" w:sz="0" w:space="0" w:color="auto"/>
        <w:right w:val="none" w:sz="0" w:space="0" w:color="auto"/>
      </w:divBdr>
    </w:div>
    <w:div w:id="1250382627">
      <w:bodyDiv w:val="1"/>
      <w:marLeft w:val="0"/>
      <w:marRight w:val="0"/>
      <w:marTop w:val="0"/>
      <w:marBottom w:val="0"/>
      <w:divBdr>
        <w:top w:val="none" w:sz="0" w:space="0" w:color="auto"/>
        <w:left w:val="none" w:sz="0" w:space="0" w:color="auto"/>
        <w:bottom w:val="none" w:sz="0" w:space="0" w:color="auto"/>
        <w:right w:val="none" w:sz="0" w:space="0" w:color="auto"/>
      </w:divBdr>
    </w:div>
    <w:div w:id="1251038510">
      <w:bodyDiv w:val="1"/>
      <w:marLeft w:val="0"/>
      <w:marRight w:val="0"/>
      <w:marTop w:val="0"/>
      <w:marBottom w:val="0"/>
      <w:divBdr>
        <w:top w:val="none" w:sz="0" w:space="0" w:color="auto"/>
        <w:left w:val="none" w:sz="0" w:space="0" w:color="auto"/>
        <w:bottom w:val="none" w:sz="0" w:space="0" w:color="auto"/>
        <w:right w:val="none" w:sz="0" w:space="0" w:color="auto"/>
      </w:divBdr>
    </w:div>
    <w:div w:id="1277638413">
      <w:bodyDiv w:val="1"/>
      <w:marLeft w:val="0"/>
      <w:marRight w:val="0"/>
      <w:marTop w:val="0"/>
      <w:marBottom w:val="0"/>
      <w:divBdr>
        <w:top w:val="none" w:sz="0" w:space="0" w:color="auto"/>
        <w:left w:val="none" w:sz="0" w:space="0" w:color="auto"/>
        <w:bottom w:val="none" w:sz="0" w:space="0" w:color="auto"/>
        <w:right w:val="none" w:sz="0" w:space="0" w:color="auto"/>
      </w:divBdr>
    </w:div>
    <w:div w:id="1282343897">
      <w:bodyDiv w:val="1"/>
      <w:marLeft w:val="0"/>
      <w:marRight w:val="0"/>
      <w:marTop w:val="0"/>
      <w:marBottom w:val="0"/>
      <w:divBdr>
        <w:top w:val="none" w:sz="0" w:space="0" w:color="auto"/>
        <w:left w:val="none" w:sz="0" w:space="0" w:color="auto"/>
        <w:bottom w:val="none" w:sz="0" w:space="0" w:color="auto"/>
        <w:right w:val="none" w:sz="0" w:space="0" w:color="auto"/>
      </w:divBdr>
    </w:div>
    <w:div w:id="1287007430">
      <w:bodyDiv w:val="1"/>
      <w:marLeft w:val="0"/>
      <w:marRight w:val="0"/>
      <w:marTop w:val="0"/>
      <w:marBottom w:val="0"/>
      <w:divBdr>
        <w:top w:val="none" w:sz="0" w:space="0" w:color="auto"/>
        <w:left w:val="none" w:sz="0" w:space="0" w:color="auto"/>
        <w:bottom w:val="none" w:sz="0" w:space="0" w:color="auto"/>
        <w:right w:val="none" w:sz="0" w:space="0" w:color="auto"/>
      </w:divBdr>
    </w:div>
    <w:div w:id="1312978727">
      <w:bodyDiv w:val="1"/>
      <w:marLeft w:val="0"/>
      <w:marRight w:val="0"/>
      <w:marTop w:val="0"/>
      <w:marBottom w:val="0"/>
      <w:divBdr>
        <w:top w:val="none" w:sz="0" w:space="0" w:color="auto"/>
        <w:left w:val="none" w:sz="0" w:space="0" w:color="auto"/>
        <w:bottom w:val="none" w:sz="0" w:space="0" w:color="auto"/>
        <w:right w:val="none" w:sz="0" w:space="0" w:color="auto"/>
      </w:divBdr>
    </w:div>
    <w:div w:id="1319769249">
      <w:bodyDiv w:val="1"/>
      <w:marLeft w:val="0"/>
      <w:marRight w:val="0"/>
      <w:marTop w:val="0"/>
      <w:marBottom w:val="0"/>
      <w:divBdr>
        <w:top w:val="none" w:sz="0" w:space="0" w:color="auto"/>
        <w:left w:val="none" w:sz="0" w:space="0" w:color="auto"/>
        <w:bottom w:val="none" w:sz="0" w:space="0" w:color="auto"/>
        <w:right w:val="none" w:sz="0" w:space="0" w:color="auto"/>
      </w:divBdr>
    </w:div>
    <w:div w:id="1320689041">
      <w:bodyDiv w:val="1"/>
      <w:marLeft w:val="0"/>
      <w:marRight w:val="0"/>
      <w:marTop w:val="0"/>
      <w:marBottom w:val="0"/>
      <w:divBdr>
        <w:top w:val="none" w:sz="0" w:space="0" w:color="auto"/>
        <w:left w:val="none" w:sz="0" w:space="0" w:color="auto"/>
        <w:bottom w:val="none" w:sz="0" w:space="0" w:color="auto"/>
        <w:right w:val="none" w:sz="0" w:space="0" w:color="auto"/>
      </w:divBdr>
    </w:div>
    <w:div w:id="1330208324">
      <w:bodyDiv w:val="1"/>
      <w:marLeft w:val="0"/>
      <w:marRight w:val="0"/>
      <w:marTop w:val="0"/>
      <w:marBottom w:val="0"/>
      <w:divBdr>
        <w:top w:val="none" w:sz="0" w:space="0" w:color="auto"/>
        <w:left w:val="none" w:sz="0" w:space="0" w:color="auto"/>
        <w:bottom w:val="none" w:sz="0" w:space="0" w:color="auto"/>
        <w:right w:val="none" w:sz="0" w:space="0" w:color="auto"/>
      </w:divBdr>
    </w:div>
    <w:div w:id="1340809262">
      <w:bodyDiv w:val="1"/>
      <w:marLeft w:val="0"/>
      <w:marRight w:val="0"/>
      <w:marTop w:val="0"/>
      <w:marBottom w:val="0"/>
      <w:divBdr>
        <w:top w:val="none" w:sz="0" w:space="0" w:color="auto"/>
        <w:left w:val="none" w:sz="0" w:space="0" w:color="auto"/>
        <w:bottom w:val="none" w:sz="0" w:space="0" w:color="auto"/>
        <w:right w:val="none" w:sz="0" w:space="0" w:color="auto"/>
      </w:divBdr>
    </w:div>
    <w:div w:id="1346980193">
      <w:bodyDiv w:val="1"/>
      <w:marLeft w:val="0"/>
      <w:marRight w:val="0"/>
      <w:marTop w:val="0"/>
      <w:marBottom w:val="0"/>
      <w:divBdr>
        <w:top w:val="none" w:sz="0" w:space="0" w:color="auto"/>
        <w:left w:val="none" w:sz="0" w:space="0" w:color="auto"/>
        <w:bottom w:val="none" w:sz="0" w:space="0" w:color="auto"/>
        <w:right w:val="none" w:sz="0" w:space="0" w:color="auto"/>
      </w:divBdr>
    </w:div>
    <w:div w:id="1361592992">
      <w:bodyDiv w:val="1"/>
      <w:marLeft w:val="0"/>
      <w:marRight w:val="0"/>
      <w:marTop w:val="0"/>
      <w:marBottom w:val="0"/>
      <w:divBdr>
        <w:top w:val="none" w:sz="0" w:space="0" w:color="auto"/>
        <w:left w:val="none" w:sz="0" w:space="0" w:color="auto"/>
        <w:bottom w:val="none" w:sz="0" w:space="0" w:color="auto"/>
        <w:right w:val="none" w:sz="0" w:space="0" w:color="auto"/>
      </w:divBdr>
    </w:div>
    <w:div w:id="1362630233">
      <w:bodyDiv w:val="1"/>
      <w:marLeft w:val="0"/>
      <w:marRight w:val="0"/>
      <w:marTop w:val="0"/>
      <w:marBottom w:val="0"/>
      <w:divBdr>
        <w:top w:val="none" w:sz="0" w:space="0" w:color="auto"/>
        <w:left w:val="none" w:sz="0" w:space="0" w:color="auto"/>
        <w:bottom w:val="none" w:sz="0" w:space="0" w:color="auto"/>
        <w:right w:val="none" w:sz="0" w:space="0" w:color="auto"/>
      </w:divBdr>
    </w:div>
    <w:div w:id="1365904044">
      <w:bodyDiv w:val="1"/>
      <w:marLeft w:val="0"/>
      <w:marRight w:val="0"/>
      <w:marTop w:val="0"/>
      <w:marBottom w:val="0"/>
      <w:divBdr>
        <w:top w:val="none" w:sz="0" w:space="0" w:color="auto"/>
        <w:left w:val="none" w:sz="0" w:space="0" w:color="auto"/>
        <w:bottom w:val="none" w:sz="0" w:space="0" w:color="auto"/>
        <w:right w:val="none" w:sz="0" w:space="0" w:color="auto"/>
      </w:divBdr>
    </w:div>
    <w:div w:id="1382363625">
      <w:bodyDiv w:val="1"/>
      <w:marLeft w:val="0"/>
      <w:marRight w:val="0"/>
      <w:marTop w:val="0"/>
      <w:marBottom w:val="0"/>
      <w:divBdr>
        <w:top w:val="none" w:sz="0" w:space="0" w:color="auto"/>
        <w:left w:val="none" w:sz="0" w:space="0" w:color="auto"/>
        <w:bottom w:val="none" w:sz="0" w:space="0" w:color="auto"/>
        <w:right w:val="none" w:sz="0" w:space="0" w:color="auto"/>
      </w:divBdr>
    </w:div>
    <w:div w:id="1390885077">
      <w:bodyDiv w:val="1"/>
      <w:marLeft w:val="0"/>
      <w:marRight w:val="0"/>
      <w:marTop w:val="0"/>
      <w:marBottom w:val="0"/>
      <w:divBdr>
        <w:top w:val="none" w:sz="0" w:space="0" w:color="auto"/>
        <w:left w:val="none" w:sz="0" w:space="0" w:color="auto"/>
        <w:bottom w:val="none" w:sz="0" w:space="0" w:color="auto"/>
        <w:right w:val="none" w:sz="0" w:space="0" w:color="auto"/>
      </w:divBdr>
    </w:div>
    <w:div w:id="1424692250">
      <w:bodyDiv w:val="1"/>
      <w:marLeft w:val="0"/>
      <w:marRight w:val="0"/>
      <w:marTop w:val="0"/>
      <w:marBottom w:val="0"/>
      <w:divBdr>
        <w:top w:val="none" w:sz="0" w:space="0" w:color="auto"/>
        <w:left w:val="none" w:sz="0" w:space="0" w:color="auto"/>
        <w:bottom w:val="none" w:sz="0" w:space="0" w:color="auto"/>
        <w:right w:val="none" w:sz="0" w:space="0" w:color="auto"/>
      </w:divBdr>
    </w:div>
    <w:div w:id="1430202299">
      <w:bodyDiv w:val="1"/>
      <w:marLeft w:val="0"/>
      <w:marRight w:val="0"/>
      <w:marTop w:val="0"/>
      <w:marBottom w:val="0"/>
      <w:divBdr>
        <w:top w:val="none" w:sz="0" w:space="0" w:color="auto"/>
        <w:left w:val="none" w:sz="0" w:space="0" w:color="auto"/>
        <w:bottom w:val="none" w:sz="0" w:space="0" w:color="auto"/>
        <w:right w:val="none" w:sz="0" w:space="0" w:color="auto"/>
      </w:divBdr>
    </w:div>
    <w:div w:id="1436827538">
      <w:bodyDiv w:val="1"/>
      <w:marLeft w:val="0"/>
      <w:marRight w:val="0"/>
      <w:marTop w:val="0"/>
      <w:marBottom w:val="0"/>
      <w:divBdr>
        <w:top w:val="none" w:sz="0" w:space="0" w:color="auto"/>
        <w:left w:val="none" w:sz="0" w:space="0" w:color="auto"/>
        <w:bottom w:val="none" w:sz="0" w:space="0" w:color="auto"/>
        <w:right w:val="none" w:sz="0" w:space="0" w:color="auto"/>
      </w:divBdr>
    </w:div>
    <w:div w:id="1446344143">
      <w:bodyDiv w:val="1"/>
      <w:marLeft w:val="0"/>
      <w:marRight w:val="0"/>
      <w:marTop w:val="0"/>
      <w:marBottom w:val="0"/>
      <w:divBdr>
        <w:top w:val="none" w:sz="0" w:space="0" w:color="auto"/>
        <w:left w:val="none" w:sz="0" w:space="0" w:color="auto"/>
        <w:bottom w:val="none" w:sz="0" w:space="0" w:color="auto"/>
        <w:right w:val="none" w:sz="0" w:space="0" w:color="auto"/>
      </w:divBdr>
    </w:div>
    <w:div w:id="1486778604">
      <w:bodyDiv w:val="1"/>
      <w:marLeft w:val="0"/>
      <w:marRight w:val="0"/>
      <w:marTop w:val="0"/>
      <w:marBottom w:val="0"/>
      <w:divBdr>
        <w:top w:val="none" w:sz="0" w:space="0" w:color="auto"/>
        <w:left w:val="none" w:sz="0" w:space="0" w:color="auto"/>
        <w:bottom w:val="none" w:sz="0" w:space="0" w:color="auto"/>
        <w:right w:val="none" w:sz="0" w:space="0" w:color="auto"/>
      </w:divBdr>
    </w:div>
    <w:div w:id="1527907988">
      <w:bodyDiv w:val="1"/>
      <w:marLeft w:val="0"/>
      <w:marRight w:val="0"/>
      <w:marTop w:val="0"/>
      <w:marBottom w:val="0"/>
      <w:divBdr>
        <w:top w:val="none" w:sz="0" w:space="0" w:color="auto"/>
        <w:left w:val="none" w:sz="0" w:space="0" w:color="auto"/>
        <w:bottom w:val="none" w:sz="0" w:space="0" w:color="auto"/>
        <w:right w:val="none" w:sz="0" w:space="0" w:color="auto"/>
      </w:divBdr>
    </w:div>
    <w:div w:id="1545826640">
      <w:bodyDiv w:val="1"/>
      <w:marLeft w:val="0"/>
      <w:marRight w:val="0"/>
      <w:marTop w:val="0"/>
      <w:marBottom w:val="0"/>
      <w:divBdr>
        <w:top w:val="none" w:sz="0" w:space="0" w:color="auto"/>
        <w:left w:val="none" w:sz="0" w:space="0" w:color="auto"/>
        <w:bottom w:val="none" w:sz="0" w:space="0" w:color="auto"/>
        <w:right w:val="none" w:sz="0" w:space="0" w:color="auto"/>
      </w:divBdr>
    </w:div>
    <w:div w:id="1556813255">
      <w:bodyDiv w:val="1"/>
      <w:marLeft w:val="0"/>
      <w:marRight w:val="0"/>
      <w:marTop w:val="0"/>
      <w:marBottom w:val="0"/>
      <w:divBdr>
        <w:top w:val="none" w:sz="0" w:space="0" w:color="auto"/>
        <w:left w:val="none" w:sz="0" w:space="0" w:color="auto"/>
        <w:bottom w:val="none" w:sz="0" w:space="0" w:color="auto"/>
        <w:right w:val="none" w:sz="0" w:space="0" w:color="auto"/>
      </w:divBdr>
    </w:div>
    <w:div w:id="1570574839">
      <w:bodyDiv w:val="1"/>
      <w:marLeft w:val="0"/>
      <w:marRight w:val="0"/>
      <w:marTop w:val="0"/>
      <w:marBottom w:val="0"/>
      <w:divBdr>
        <w:top w:val="none" w:sz="0" w:space="0" w:color="auto"/>
        <w:left w:val="none" w:sz="0" w:space="0" w:color="auto"/>
        <w:bottom w:val="none" w:sz="0" w:space="0" w:color="auto"/>
        <w:right w:val="none" w:sz="0" w:space="0" w:color="auto"/>
      </w:divBdr>
    </w:div>
    <w:div w:id="1575434428">
      <w:bodyDiv w:val="1"/>
      <w:marLeft w:val="0"/>
      <w:marRight w:val="0"/>
      <w:marTop w:val="0"/>
      <w:marBottom w:val="0"/>
      <w:divBdr>
        <w:top w:val="none" w:sz="0" w:space="0" w:color="auto"/>
        <w:left w:val="none" w:sz="0" w:space="0" w:color="auto"/>
        <w:bottom w:val="none" w:sz="0" w:space="0" w:color="auto"/>
        <w:right w:val="none" w:sz="0" w:space="0" w:color="auto"/>
      </w:divBdr>
    </w:div>
    <w:div w:id="1580213462">
      <w:bodyDiv w:val="1"/>
      <w:marLeft w:val="0"/>
      <w:marRight w:val="0"/>
      <w:marTop w:val="0"/>
      <w:marBottom w:val="0"/>
      <w:divBdr>
        <w:top w:val="none" w:sz="0" w:space="0" w:color="auto"/>
        <w:left w:val="none" w:sz="0" w:space="0" w:color="auto"/>
        <w:bottom w:val="none" w:sz="0" w:space="0" w:color="auto"/>
        <w:right w:val="none" w:sz="0" w:space="0" w:color="auto"/>
      </w:divBdr>
    </w:div>
    <w:div w:id="1589461398">
      <w:bodyDiv w:val="1"/>
      <w:marLeft w:val="0"/>
      <w:marRight w:val="0"/>
      <w:marTop w:val="0"/>
      <w:marBottom w:val="0"/>
      <w:divBdr>
        <w:top w:val="none" w:sz="0" w:space="0" w:color="auto"/>
        <w:left w:val="none" w:sz="0" w:space="0" w:color="auto"/>
        <w:bottom w:val="none" w:sz="0" w:space="0" w:color="auto"/>
        <w:right w:val="none" w:sz="0" w:space="0" w:color="auto"/>
      </w:divBdr>
    </w:div>
    <w:div w:id="1592078026">
      <w:bodyDiv w:val="1"/>
      <w:marLeft w:val="0"/>
      <w:marRight w:val="0"/>
      <w:marTop w:val="0"/>
      <w:marBottom w:val="0"/>
      <w:divBdr>
        <w:top w:val="none" w:sz="0" w:space="0" w:color="auto"/>
        <w:left w:val="none" w:sz="0" w:space="0" w:color="auto"/>
        <w:bottom w:val="none" w:sz="0" w:space="0" w:color="auto"/>
        <w:right w:val="none" w:sz="0" w:space="0" w:color="auto"/>
      </w:divBdr>
    </w:div>
    <w:div w:id="1602107267">
      <w:bodyDiv w:val="1"/>
      <w:marLeft w:val="0"/>
      <w:marRight w:val="0"/>
      <w:marTop w:val="0"/>
      <w:marBottom w:val="0"/>
      <w:divBdr>
        <w:top w:val="none" w:sz="0" w:space="0" w:color="auto"/>
        <w:left w:val="none" w:sz="0" w:space="0" w:color="auto"/>
        <w:bottom w:val="none" w:sz="0" w:space="0" w:color="auto"/>
        <w:right w:val="none" w:sz="0" w:space="0" w:color="auto"/>
      </w:divBdr>
    </w:div>
    <w:div w:id="1605307447">
      <w:bodyDiv w:val="1"/>
      <w:marLeft w:val="0"/>
      <w:marRight w:val="0"/>
      <w:marTop w:val="0"/>
      <w:marBottom w:val="0"/>
      <w:divBdr>
        <w:top w:val="none" w:sz="0" w:space="0" w:color="auto"/>
        <w:left w:val="none" w:sz="0" w:space="0" w:color="auto"/>
        <w:bottom w:val="none" w:sz="0" w:space="0" w:color="auto"/>
        <w:right w:val="none" w:sz="0" w:space="0" w:color="auto"/>
      </w:divBdr>
    </w:div>
    <w:div w:id="1624145193">
      <w:bodyDiv w:val="1"/>
      <w:marLeft w:val="0"/>
      <w:marRight w:val="0"/>
      <w:marTop w:val="0"/>
      <w:marBottom w:val="0"/>
      <w:divBdr>
        <w:top w:val="none" w:sz="0" w:space="0" w:color="auto"/>
        <w:left w:val="none" w:sz="0" w:space="0" w:color="auto"/>
        <w:bottom w:val="none" w:sz="0" w:space="0" w:color="auto"/>
        <w:right w:val="none" w:sz="0" w:space="0" w:color="auto"/>
      </w:divBdr>
    </w:div>
    <w:div w:id="1635601511">
      <w:bodyDiv w:val="1"/>
      <w:marLeft w:val="0"/>
      <w:marRight w:val="0"/>
      <w:marTop w:val="0"/>
      <w:marBottom w:val="0"/>
      <w:divBdr>
        <w:top w:val="none" w:sz="0" w:space="0" w:color="auto"/>
        <w:left w:val="none" w:sz="0" w:space="0" w:color="auto"/>
        <w:bottom w:val="none" w:sz="0" w:space="0" w:color="auto"/>
        <w:right w:val="none" w:sz="0" w:space="0" w:color="auto"/>
      </w:divBdr>
    </w:div>
    <w:div w:id="1640960693">
      <w:bodyDiv w:val="1"/>
      <w:marLeft w:val="0"/>
      <w:marRight w:val="0"/>
      <w:marTop w:val="0"/>
      <w:marBottom w:val="0"/>
      <w:divBdr>
        <w:top w:val="none" w:sz="0" w:space="0" w:color="auto"/>
        <w:left w:val="none" w:sz="0" w:space="0" w:color="auto"/>
        <w:bottom w:val="none" w:sz="0" w:space="0" w:color="auto"/>
        <w:right w:val="none" w:sz="0" w:space="0" w:color="auto"/>
      </w:divBdr>
    </w:div>
    <w:div w:id="1645281380">
      <w:bodyDiv w:val="1"/>
      <w:marLeft w:val="0"/>
      <w:marRight w:val="0"/>
      <w:marTop w:val="0"/>
      <w:marBottom w:val="0"/>
      <w:divBdr>
        <w:top w:val="none" w:sz="0" w:space="0" w:color="auto"/>
        <w:left w:val="none" w:sz="0" w:space="0" w:color="auto"/>
        <w:bottom w:val="none" w:sz="0" w:space="0" w:color="auto"/>
        <w:right w:val="none" w:sz="0" w:space="0" w:color="auto"/>
      </w:divBdr>
    </w:div>
    <w:div w:id="1648626332">
      <w:bodyDiv w:val="1"/>
      <w:marLeft w:val="0"/>
      <w:marRight w:val="0"/>
      <w:marTop w:val="0"/>
      <w:marBottom w:val="0"/>
      <w:divBdr>
        <w:top w:val="none" w:sz="0" w:space="0" w:color="auto"/>
        <w:left w:val="none" w:sz="0" w:space="0" w:color="auto"/>
        <w:bottom w:val="none" w:sz="0" w:space="0" w:color="auto"/>
        <w:right w:val="none" w:sz="0" w:space="0" w:color="auto"/>
      </w:divBdr>
    </w:div>
    <w:div w:id="1689939296">
      <w:bodyDiv w:val="1"/>
      <w:marLeft w:val="0"/>
      <w:marRight w:val="0"/>
      <w:marTop w:val="0"/>
      <w:marBottom w:val="0"/>
      <w:divBdr>
        <w:top w:val="none" w:sz="0" w:space="0" w:color="auto"/>
        <w:left w:val="none" w:sz="0" w:space="0" w:color="auto"/>
        <w:bottom w:val="none" w:sz="0" w:space="0" w:color="auto"/>
        <w:right w:val="none" w:sz="0" w:space="0" w:color="auto"/>
      </w:divBdr>
    </w:div>
    <w:div w:id="1698769674">
      <w:bodyDiv w:val="1"/>
      <w:marLeft w:val="0"/>
      <w:marRight w:val="0"/>
      <w:marTop w:val="0"/>
      <w:marBottom w:val="0"/>
      <w:divBdr>
        <w:top w:val="none" w:sz="0" w:space="0" w:color="auto"/>
        <w:left w:val="none" w:sz="0" w:space="0" w:color="auto"/>
        <w:bottom w:val="none" w:sz="0" w:space="0" w:color="auto"/>
        <w:right w:val="none" w:sz="0" w:space="0" w:color="auto"/>
      </w:divBdr>
    </w:div>
    <w:div w:id="1701318100">
      <w:bodyDiv w:val="1"/>
      <w:marLeft w:val="0"/>
      <w:marRight w:val="0"/>
      <w:marTop w:val="0"/>
      <w:marBottom w:val="0"/>
      <w:divBdr>
        <w:top w:val="none" w:sz="0" w:space="0" w:color="auto"/>
        <w:left w:val="none" w:sz="0" w:space="0" w:color="auto"/>
        <w:bottom w:val="none" w:sz="0" w:space="0" w:color="auto"/>
        <w:right w:val="none" w:sz="0" w:space="0" w:color="auto"/>
      </w:divBdr>
    </w:div>
    <w:div w:id="1702895542">
      <w:bodyDiv w:val="1"/>
      <w:marLeft w:val="0"/>
      <w:marRight w:val="0"/>
      <w:marTop w:val="0"/>
      <w:marBottom w:val="0"/>
      <w:divBdr>
        <w:top w:val="none" w:sz="0" w:space="0" w:color="auto"/>
        <w:left w:val="none" w:sz="0" w:space="0" w:color="auto"/>
        <w:bottom w:val="none" w:sz="0" w:space="0" w:color="auto"/>
        <w:right w:val="none" w:sz="0" w:space="0" w:color="auto"/>
      </w:divBdr>
    </w:div>
    <w:div w:id="1720978096">
      <w:bodyDiv w:val="1"/>
      <w:marLeft w:val="0"/>
      <w:marRight w:val="0"/>
      <w:marTop w:val="0"/>
      <w:marBottom w:val="0"/>
      <w:divBdr>
        <w:top w:val="none" w:sz="0" w:space="0" w:color="auto"/>
        <w:left w:val="none" w:sz="0" w:space="0" w:color="auto"/>
        <w:bottom w:val="none" w:sz="0" w:space="0" w:color="auto"/>
        <w:right w:val="none" w:sz="0" w:space="0" w:color="auto"/>
      </w:divBdr>
    </w:div>
    <w:div w:id="1724989294">
      <w:bodyDiv w:val="1"/>
      <w:marLeft w:val="0"/>
      <w:marRight w:val="0"/>
      <w:marTop w:val="0"/>
      <w:marBottom w:val="0"/>
      <w:divBdr>
        <w:top w:val="none" w:sz="0" w:space="0" w:color="auto"/>
        <w:left w:val="none" w:sz="0" w:space="0" w:color="auto"/>
        <w:bottom w:val="none" w:sz="0" w:space="0" w:color="auto"/>
        <w:right w:val="none" w:sz="0" w:space="0" w:color="auto"/>
      </w:divBdr>
    </w:div>
    <w:div w:id="1773016701">
      <w:bodyDiv w:val="1"/>
      <w:marLeft w:val="0"/>
      <w:marRight w:val="0"/>
      <w:marTop w:val="0"/>
      <w:marBottom w:val="0"/>
      <w:divBdr>
        <w:top w:val="none" w:sz="0" w:space="0" w:color="auto"/>
        <w:left w:val="none" w:sz="0" w:space="0" w:color="auto"/>
        <w:bottom w:val="none" w:sz="0" w:space="0" w:color="auto"/>
        <w:right w:val="none" w:sz="0" w:space="0" w:color="auto"/>
      </w:divBdr>
    </w:div>
    <w:div w:id="1813908097">
      <w:bodyDiv w:val="1"/>
      <w:marLeft w:val="0"/>
      <w:marRight w:val="0"/>
      <w:marTop w:val="0"/>
      <w:marBottom w:val="0"/>
      <w:divBdr>
        <w:top w:val="none" w:sz="0" w:space="0" w:color="auto"/>
        <w:left w:val="none" w:sz="0" w:space="0" w:color="auto"/>
        <w:bottom w:val="none" w:sz="0" w:space="0" w:color="auto"/>
        <w:right w:val="none" w:sz="0" w:space="0" w:color="auto"/>
      </w:divBdr>
    </w:div>
    <w:div w:id="1822042142">
      <w:bodyDiv w:val="1"/>
      <w:marLeft w:val="0"/>
      <w:marRight w:val="0"/>
      <w:marTop w:val="0"/>
      <w:marBottom w:val="0"/>
      <w:divBdr>
        <w:top w:val="none" w:sz="0" w:space="0" w:color="auto"/>
        <w:left w:val="none" w:sz="0" w:space="0" w:color="auto"/>
        <w:bottom w:val="none" w:sz="0" w:space="0" w:color="auto"/>
        <w:right w:val="none" w:sz="0" w:space="0" w:color="auto"/>
      </w:divBdr>
    </w:div>
    <w:div w:id="1824083201">
      <w:bodyDiv w:val="1"/>
      <w:marLeft w:val="0"/>
      <w:marRight w:val="0"/>
      <w:marTop w:val="0"/>
      <w:marBottom w:val="0"/>
      <w:divBdr>
        <w:top w:val="none" w:sz="0" w:space="0" w:color="auto"/>
        <w:left w:val="none" w:sz="0" w:space="0" w:color="auto"/>
        <w:bottom w:val="none" w:sz="0" w:space="0" w:color="auto"/>
        <w:right w:val="none" w:sz="0" w:space="0" w:color="auto"/>
      </w:divBdr>
    </w:div>
    <w:div w:id="1826555407">
      <w:bodyDiv w:val="1"/>
      <w:marLeft w:val="0"/>
      <w:marRight w:val="0"/>
      <w:marTop w:val="0"/>
      <w:marBottom w:val="0"/>
      <w:divBdr>
        <w:top w:val="none" w:sz="0" w:space="0" w:color="auto"/>
        <w:left w:val="none" w:sz="0" w:space="0" w:color="auto"/>
        <w:bottom w:val="none" w:sz="0" w:space="0" w:color="auto"/>
        <w:right w:val="none" w:sz="0" w:space="0" w:color="auto"/>
      </w:divBdr>
    </w:div>
    <w:div w:id="1829402957">
      <w:bodyDiv w:val="1"/>
      <w:marLeft w:val="0"/>
      <w:marRight w:val="0"/>
      <w:marTop w:val="0"/>
      <w:marBottom w:val="0"/>
      <w:divBdr>
        <w:top w:val="none" w:sz="0" w:space="0" w:color="auto"/>
        <w:left w:val="none" w:sz="0" w:space="0" w:color="auto"/>
        <w:bottom w:val="none" w:sz="0" w:space="0" w:color="auto"/>
        <w:right w:val="none" w:sz="0" w:space="0" w:color="auto"/>
      </w:divBdr>
    </w:div>
    <w:div w:id="1830555039">
      <w:bodyDiv w:val="1"/>
      <w:marLeft w:val="0"/>
      <w:marRight w:val="0"/>
      <w:marTop w:val="0"/>
      <w:marBottom w:val="0"/>
      <w:divBdr>
        <w:top w:val="none" w:sz="0" w:space="0" w:color="auto"/>
        <w:left w:val="none" w:sz="0" w:space="0" w:color="auto"/>
        <w:bottom w:val="none" w:sz="0" w:space="0" w:color="auto"/>
        <w:right w:val="none" w:sz="0" w:space="0" w:color="auto"/>
      </w:divBdr>
    </w:div>
    <w:div w:id="1842741966">
      <w:bodyDiv w:val="1"/>
      <w:marLeft w:val="0"/>
      <w:marRight w:val="0"/>
      <w:marTop w:val="0"/>
      <w:marBottom w:val="0"/>
      <w:divBdr>
        <w:top w:val="none" w:sz="0" w:space="0" w:color="auto"/>
        <w:left w:val="none" w:sz="0" w:space="0" w:color="auto"/>
        <w:bottom w:val="none" w:sz="0" w:space="0" w:color="auto"/>
        <w:right w:val="none" w:sz="0" w:space="0" w:color="auto"/>
      </w:divBdr>
    </w:div>
    <w:div w:id="1846432761">
      <w:bodyDiv w:val="1"/>
      <w:marLeft w:val="0"/>
      <w:marRight w:val="0"/>
      <w:marTop w:val="0"/>
      <w:marBottom w:val="0"/>
      <w:divBdr>
        <w:top w:val="none" w:sz="0" w:space="0" w:color="auto"/>
        <w:left w:val="none" w:sz="0" w:space="0" w:color="auto"/>
        <w:bottom w:val="none" w:sz="0" w:space="0" w:color="auto"/>
        <w:right w:val="none" w:sz="0" w:space="0" w:color="auto"/>
      </w:divBdr>
    </w:div>
    <w:div w:id="1895847501">
      <w:bodyDiv w:val="1"/>
      <w:marLeft w:val="0"/>
      <w:marRight w:val="0"/>
      <w:marTop w:val="0"/>
      <w:marBottom w:val="0"/>
      <w:divBdr>
        <w:top w:val="none" w:sz="0" w:space="0" w:color="auto"/>
        <w:left w:val="none" w:sz="0" w:space="0" w:color="auto"/>
        <w:bottom w:val="none" w:sz="0" w:space="0" w:color="auto"/>
        <w:right w:val="none" w:sz="0" w:space="0" w:color="auto"/>
      </w:divBdr>
    </w:div>
    <w:div w:id="1909262159">
      <w:bodyDiv w:val="1"/>
      <w:marLeft w:val="0"/>
      <w:marRight w:val="0"/>
      <w:marTop w:val="0"/>
      <w:marBottom w:val="0"/>
      <w:divBdr>
        <w:top w:val="none" w:sz="0" w:space="0" w:color="auto"/>
        <w:left w:val="none" w:sz="0" w:space="0" w:color="auto"/>
        <w:bottom w:val="none" w:sz="0" w:space="0" w:color="auto"/>
        <w:right w:val="none" w:sz="0" w:space="0" w:color="auto"/>
      </w:divBdr>
    </w:div>
    <w:div w:id="1912885270">
      <w:bodyDiv w:val="1"/>
      <w:marLeft w:val="0"/>
      <w:marRight w:val="0"/>
      <w:marTop w:val="0"/>
      <w:marBottom w:val="0"/>
      <w:divBdr>
        <w:top w:val="none" w:sz="0" w:space="0" w:color="auto"/>
        <w:left w:val="none" w:sz="0" w:space="0" w:color="auto"/>
        <w:bottom w:val="none" w:sz="0" w:space="0" w:color="auto"/>
        <w:right w:val="none" w:sz="0" w:space="0" w:color="auto"/>
      </w:divBdr>
    </w:div>
    <w:div w:id="1920406347">
      <w:bodyDiv w:val="1"/>
      <w:marLeft w:val="0"/>
      <w:marRight w:val="0"/>
      <w:marTop w:val="0"/>
      <w:marBottom w:val="0"/>
      <w:divBdr>
        <w:top w:val="none" w:sz="0" w:space="0" w:color="auto"/>
        <w:left w:val="none" w:sz="0" w:space="0" w:color="auto"/>
        <w:bottom w:val="none" w:sz="0" w:space="0" w:color="auto"/>
        <w:right w:val="none" w:sz="0" w:space="0" w:color="auto"/>
      </w:divBdr>
    </w:div>
    <w:div w:id="1981306983">
      <w:bodyDiv w:val="1"/>
      <w:marLeft w:val="0"/>
      <w:marRight w:val="0"/>
      <w:marTop w:val="0"/>
      <w:marBottom w:val="0"/>
      <w:divBdr>
        <w:top w:val="none" w:sz="0" w:space="0" w:color="auto"/>
        <w:left w:val="none" w:sz="0" w:space="0" w:color="auto"/>
        <w:bottom w:val="none" w:sz="0" w:space="0" w:color="auto"/>
        <w:right w:val="none" w:sz="0" w:space="0" w:color="auto"/>
      </w:divBdr>
    </w:div>
    <w:div w:id="2006010330">
      <w:bodyDiv w:val="1"/>
      <w:marLeft w:val="0"/>
      <w:marRight w:val="0"/>
      <w:marTop w:val="0"/>
      <w:marBottom w:val="0"/>
      <w:divBdr>
        <w:top w:val="none" w:sz="0" w:space="0" w:color="auto"/>
        <w:left w:val="none" w:sz="0" w:space="0" w:color="auto"/>
        <w:bottom w:val="none" w:sz="0" w:space="0" w:color="auto"/>
        <w:right w:val="none" w:sz="0" w:space="0" w:color="auto"/>
      </w:divBdr>
    </w:div>
    <w:div w:id="2006391898">
      <w:bodyDiv w:val="1"/>
      <w:marLeft w:val="0"/>
      <w:marRight w:val="0"/>
      <w:marTop w:val="0"/>
      <w:marBottom w:val="0"/>
      <w:divBdr>
        <w:top w:val="none" w:sz="0" w:space="0" w:color="auto"/>
        <w:left w:val="none" w:sz="0" w:space="0" w:color="auto"/>
        <w:bottom w:val="none" w:sz="0" w:space="0" w:color="auto"/>
        <w:right w:val="none" w:sz="0" w:space="0" w:color="auto"/>
      </w:divBdr>
    </w:div>
    <w:div w:id="2035691770">
      <w:bodyDiv w:val="1"/>
      <w:marLeft w:val="0"/>
      <w:marRight w:val="0"/>
      <w:marTop w:val="0"/>
      <w:marBottom w:val="0"/>
      <w:divBdr>
        <w:top w:val="none" w:sz="0" w:space="0" w:color="auto"/>
        <w:left w:val="none" w:sz="0" w:space="0" w:color="auto"/>
        <w:bottom w:val="none" w:sz="0" w:space="0" w:color="auto"/>
        <w:right w:val="none" w:sz="0" w:space="0" w:color="auto"/>
      </w:divBdr>
    </w:div>
    <w:div w:id="2043167584">
      <w:bodyDiv w:val="1"/>
      <w:marLeft w:val="0"/>
      <w:marRight w:val="0"/>
      <w:marTop w:val="0"/>
      <w:marBottom w:val="0"/>
      <w:divBdr>
        <w:top w:val="none" w:sz="0" w:space="0" w:color="auto"/>
        <w:left w:val="none" w:sz="0" w:space="0" w:color="auto"/>
        <w:bottom w:val="none" w:sz="0" w:space="0" w:color="auto"/>
        <w:right w:val="none" w:sz="0" w:space="0" w:color="auto"/>
      </w:divBdr>
    </w:div>
    <w:div w:id="2059937164">
      <w:bodyDiv w:val="1"/>
      <w:marLeft w:val="0"/>
      <w:marRight w:val="0"/>
      <w:marTop w:val="0"/>
      <w:marBottom w:val="0"/>
      <w:divBdr>
        <w:top w:val="none" w:sz="0" w:space="0" w:color="auto"/>
        <w:left w:val="none" w:sz="0" w:space="0" w:color="auto"/>
        <w:bottom w:val="none" w:sz="0" w:space="0" w:color="auto"/>
        <w:right w:val="none" w:sz="0" w:space="0" w:color="auto"/>
      </w:divBdr>
    </w:div>
    <w:div w:id="2076052839">
      <w:bodyDiv w:val="1"/>
      <w:marLeft w:val="0"/>
      <w:marRight w:val="0"/>
      <w:marTop w:val="0"/>
      <w:marBottom w:val="0"/>
      <w:divBdr>
        <w:top w:val="none" w:sz="0" w:space="0" w:color="auto"/>
        <w:left w:val="none" w:sz="0" w:space="0" w:color="auto"/>
        <w:bottom w:val="none" w:sz="0" w:space="0" w:color="auto"/>
        <w:right w:val="none" w:sz="0" w:space="0" w:color="auto"/>
      </w:divBdr>
    </w:div>
    <w:div w:id="2090761966">
      <w:bodyDiv w:val="1"/>
      <w:marLeft w:val="0"/>
      <w:marRight w:val="0"/>
      <w:marTop w:val="0"/>
      <w:marBottom w:val="0"/>
      <w:divBdr>
        <w:top w:val="none" w:sz="0" w:space="0" w:color="auto"/>
        <w:left w:val="none" w:sz="0" w:space="0" w:color="auto"/>
        <w:bottom w:val="none" w:sz="0" w:space="0" w:color="auto"/>
        <w:right w:val="none" w:sz="0" w:space="0" w:color="auto"/>
      </w:divBdr>
    </w:div>
    <w:div w:id="2110588531">
      <w:bodyDiv w:val="1"/>
      <w:marLeft w:val="0"/>
      <w:marRight w:val="0"/>
      <w:marTop w:val="0"/>
      <w:marBottom w:val="0"/>
      <w:divBdr>
        <w:top w:val="none" w:sz="0" w:space="0" w:color="auto"/>
        <w:left w:val="none" w:sz="0" w:space="0" w:color="auto"/>
        <w:bottom w:val="none" w:sz="0" w:space="0" w:color="auto"/>
        <w:right w:val="none" w:sz="0" w:space="0" w:color="auto"/>
      </w:divBdr>
    </w:div>
    <w:div w:id="2123105313">
      <w:bodyDiv w:val="1"/>
      <w:marLeft w:val="0"/>
      <w:marRight w:val="0"/>
      <w:marTop w:val="0"/>
      <w:marBottom w:val="0"/>
      <w:divBdr>
        <w:top w:val="none" w:sz="0" w:space="0" w:color="auto"/>
        <w:left w:val="none" w:sz="0" w:space="0" w:color="auto"/>
        <w:bottom w:val="none" w:sz="0" w:space="0" w:color="auto"/>
        <w:right w:val="none" w:sz="0" w:space="0" w:color="auto"/>
      </w:divBdr>
    </w:div>
    <w:div w:id="2130198987">
      <w:bodyDiv w:val="1"/>
      <w:marLeft w:val="0"/>
      <w:marRight w:val="0"/>
      <w:marTop w:val="0"/>
      <w:marBottom w:val="0"/>
      <w:divBdr>
        <w:top w:val="none" w:sz="0" w:space="0" w:color="auto"/>
        <w:left w:val="none" w:sz="0" w:space="0" w:color="auto"/>
        <w:bottom w:val="none" w:sz="0" w:space="0" w:color="auto"/>
        <w:right w:val="none" w:sz="0" w:space="0" w:color="auto"/>
      </w:divBdr>
    </w:div>
    <w:div w:id="214480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1</Pages>
  <Words>4552</Words>
  <Characters>25947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Мамедова Ольга Вячеславовна</dc:creator>
  <cp:keywords/>
  <dc:description/>
  <cp:lastModifiedBy>Мамедова Ольга Вячеславовна</cp:lastModifiedBy>
  <cp:revision>35</cp:revision>
  <cp:lastPrinted>2020-07-11T13:35:00Z</cp:lastPrinted>
  <dcterms:created xsi:type="dcterms:W3CDTF">2020-05-30T12:46:00Z</dcterms:created>
  <dcterms:modified xsi:type="dcterms:W3CDTF">2022-03-27T10:56:00Z</dcterms:modified>
</cp:coreProperties>
</file>