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8" w:rsidRPr="00781AC8" w:rsidRDefault="00781AC8" w:rsidP="00781AC8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lang w:eastAsia="ru-RU"/>
        </w:rPr>
        <w:t>у</w:t>
      </w:r>
      <w:r w:rsidRPr="00781AC8">
        <w:rPr>
          <w:rFonts w:ascii="Times New Roman" w:eastAsia="Times New Roman" w:hAnsi="Times New Roman" w:cs="Times New Roman"/>
          <w:caps/>
          <w:color w:val="000000"/>
          <w:lang w:eastAsia="ru-RU"/>
        </w:rPr>
        <w:t>КАЗ ПРЕЗИДЕНТА РЕСПУБЛИКИ БЕЛАРУСЬ</w:t>
      </w: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br/>
        <w:t>18 июля 2001 г. № 399</w:t>
      </w:r>
    </w:p>
    <w:p w:rsidR="00781AC8" w:rsidRPr="00781AC8" w:rsidRDefault="00781AC8" w:rsidP="00781AC8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81AC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Концепции государственной кадровой политики Республики Беларусь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left="1021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Изменения и дополнения: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left="1134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Указ Президента Республики Беларусь от 12 ноября 2003 г. № 509 (Национальный реестр правовых актов Республики Беларусь, 2003 г., № 127, 1/5083) &lt;P30300509&gt;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1. Утвердить прилагаемую Концепцию государственной кадровой политики Республики Беларусь.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2. Настоящий Указ вступает в силу со дня его подписания.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88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3"/>
        <w:gridCol w:w="9429"/>
      </w:tblGrid>
      <w:tr w:rsidR="00781AC8" w:rsidRPr="00781AC8" w:rsidTr="00781AC8">
        <w:tc>
          <w:tcPr>
            <w:tcW w:w="94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AC8" w:rsidRPr="00781AC8" w:rsidRDefault="00781AC8" w:rsidP="00781AC8">
            <w:pPr>
              <w:spacing w:after="0" w:line="3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Президент Республики Беларусь</w:t>
            </w:r>
          </w:p>
        </w:tc>
        <w:tc>
          <w:tcPr>
            <w:tcW w:w="94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AC8" w:rsidRPr="00781AC8" w:rsidRDefault="00781AC8" w:rsidP="00781AC8">
            <w:pPr>
              <w:spacing w:after="0" w:line="3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А.Лукашенко</w:t>
            </w:r>
          </w:p>
        </w:tc>
      </w:tr>
    </w:tbl>
    <w:p w:rsidR="00781AC8" w:rsidRPr="00781AC8" w:rsidRDefault="00781AC8" w:rsidP="00781AC8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88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0"/>
        <w:gridCol w:w="4702"/>
      </w:tblGrid>
      <w:tr w:rsidR="00781AC8" w:rsidRPr="00781AC8" w:rsidTr="00781AC8">
        <w:tc>
          <w:tcPr>
            <w:tcW w:w="141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AC8" w:rsidRPr="00781AC8" w:rsidRDefault="00781AC8" w:rsidP="00781AC8">
            <w:pPr>
              <w:spacing w:after="0" w:line="35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1AC8" w:rsidRPr="00781AC8" w:rsidRDefault="00781AC8" w:rsidP="00781AC8">
            <w:pPr>
              <w:spacing w:after="120" w:line="35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781AC8" w:rsidRPr="00781AC8" w:rsidRDefault="00781AC8" w:rsidP="00781AC8">
            <w:pPr>
              <w:spacing w:after="0" w:line="35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 </w:t>
            </w:r>
            <w:r w:rsidRPr="00781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</w:p>
          <w:p w:rsidR="00781AC8" w:rsidRPr="00781AC8" w:rsidRDefault="00781AC8" w:rsidP="00781AC8">
            <w:pPr>
              <w:spacing w:after="0" w:line="35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18.07.2001 № 399</w:t>
            </w:r>
          </w:p>
        </w:tc>
      </w:tr>
    </w:tbl>
    <w:p w:rsidR="00781AC8" w:rsidRPr="00781AC8" w:rsidRDefault="00781AC8" w:rsidP="00781AC8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КОНЦЕПЦИЯ</w:t>
      </w:r>
      <w:r w:rsidRPr="00781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государственной кадровой политики Республики Беларусь</w:t>
      </w:r>
    </w:p>
    <w:p w:rsidR="00781AC8" w:rsidRPr="00781AC8" w:rsidRDefault="00781AC8" w:rsidP="00781AC8">
      <w:pPr>
        <w:shd w:val="clear" w:color="auto" w:fill="FFFFFF"/>
        <w:spacing w:before="240" w:after="24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ОБЩИЕ ПОЛОЖЕНИЯ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Принятие Концепции государственной кадровой политики Республики Беларусь (далее – Концепция) обусловлено необходимостью реализации стратегического курса на формирование социально ориентированной рыночной экономики, более глубокой интеграции страны в мировую экономическую систему, совершенствования механизма управления обществом на основе сочетания методов государственного и рыночного регулирования, использования современных организационных, информационных, социальных и политических технологий. Концепция ориентирована на приоритеты социально-экономического развития Республики Беларусь в 2001–2005 годах.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В настоящей Концепции используются следующие термины: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трудовые ресурсы – население в трудоспособном возрасте, а также лица в нетрудоспособном возрасте, занятые в экономике;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кадры – постоянный состав работников, состоящих в трудовых отношениях с органами государственного управления, предприятиями и организациями;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кадровый потенциал – способность кадров решать стоящие перед ними текущие и перспективные задачи. Он определяется численностью кадров, их образовательным уровнем, </w:t>
      </w: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личностными качествами, профессионально-квалификационной, половозрастной структурой, характеристиками трудовой и творческой активности;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кадровая политика – деятельность республиканских и местных органов управления по созданию целостной системы формирования и эффективного использования трудовых ресурсов, развития кадрового потенциала органов государственного управления и самоуправления, различных отраслей экономики и сфер деятельности, ориентированного на эффективное решение актуальных экономических, социальных и политических задач;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субъекты государственной кадровой политики – государственные органы, являющиеся носителями определенной законодательством компетенции в системе государственного управления;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объекты государственной кадровой политики – процессы формирования, использования и развития кадрового потенциала государственных органов и организаций, учреждений, отраслей экономики, других сфер деятельности, а также общественных организаций;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механизм реализации государственной кадровой политики – комплекс правовых норм, принципов, форм, методов и средств, обеспечивающих эффективность подбора и расстановки кадров, их подготовки, переподготовки и повышения квалификации;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инфраструктура государственной кадровой политики – совокупность различных субъектов социально-экономических отношений, ресурсов и средств обеспечения кадровой работы, в том числе информационных.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Основными направлениями государственной кадровой политики являются: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формирование современных требований к кадрам различных сфер деятельности и уровней управления;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подбор кадров с учетом их профессиональных и нравственно-психологических качеств;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формирование действенного резерва руководящих кадров и организация планомерной работы с ним;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форм и методов оценки деятельности кадров;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мотивация эффективного труда, рациональное использование кадров, создание благоприятных условий для их работы и профессиональной карьеры;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системы подготовки, переподготовки и повышения квалификации кадров.</w:t>
      </w:r>
    </w:p>
    <w:p w:rsidR="00781AC8" w:rsidRPr="00781AC8" w:rsidRDefault="00781AC8" w:rsidP="00781AC8">
      <w:pPr>
        <w:shd w:val="clear" w:color="auto" w:fill="FFFFFF"/>
        <w:spacing w:before="240" w:after="24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ПРИОРИТЕТЫ ГОСУДАРСТВЕННОЙ КАДРОВОЙ ПОЛИТИКИ ПО СФЕРАМ ЖИЗНЕДЕЯТЕЛЬНОСТИ ОБЩЕСТВА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Макроэкономические аспекты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задач социально-экономического развития предполагает эффективное использование трудовых ресурсов, их рациональное распределение по сферам экономики на базе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совершенствования правовой основы государственного регулирования занятости населения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Приоритетными задачами в управлении трудовыми ресурсами являются: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совершенствование системы прогнозирования трудовых ресурсов и демографических процессов, учет результатов этих прогнозов при выработке приоритетных направлений государственной кадровой политики и формировании кадровых программ;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методическое обеспечение подготовки отраслевых и региональных кадровых программ;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разработка программ создания и сохранения экономически целесообразных рабочих мест в регионах, отраслях экономики и других сферах деятельности, обеспечивающих равные возможности для всех граждан, в том числе для молодых специалистов, получения рабочего места в соответствии с уровнем квалификации;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организация экспертизы инновационных программ и проектов в целях создания и сохранения эффективных рабочих мест;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обеспечение социальных гарантий в области заработной платы и доходов, развитие системы отраслевых тарифных соглашений, расширение социальных функций коллективных договоров, внесение соответствующих изменений в трудовое законодательство;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воспроизводственной и стимулирующей роли заработной платы, обеспечение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оплаты труда работников всех сфер деятельности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зависимости от сложности выполняемых работ и уровня квалификации;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разработка программ кадрового обеспечения всех структур, реализующих государственную программу «Здоровье», что создаст условия для сохранения и восстановления здоровья граждан, пропаганды здорового образа жизни;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усиление государственного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стандартов в области охраны и условий труда;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подготовка и реализация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программы развития системы переподготовки специалистов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научно-инновационной сферы, других приоритетных направлений социально-экономического развития республики;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обеспечение защиты прав и интересов граждан, выбывающих на работу за пределы страны;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эффективного механизма государственной поддержки предпринимательства и </w:t>
      </w:r>
      <w:proofErr w:type="spell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самозанятости</w:t>
      </w:r>
      <w:proofErr w:type="spell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безработных, в том числе финансирование создания новых рабочих ме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ст в сф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ере малого бизнеса в соответствии с приоритетами социально-экономического развития;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адаптация системы пенсионного обеспечения к сложившейся экономической ситуации, развитие государственного и негосударственного пенсионного страхования, совершенствование механизма формирования отчислений в Пенсионный фонд;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расширение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сети негосударственных структур содействия занятости различных социальных групп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населения (молодежи, женщин, инвалидов);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развитие системы реабилитации инвалидов, включая меры приспособления социальной инфраструктуры к их потребностям.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Реальный сектор экономики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кадровая политика в реальном секторе экономики направлена на реализацию задач социально-экономического развития на 2001–2005 годы.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Приоритетными направлениями государственной кадровой политики в области управления кадровым потенциалом реального сектора экономики являются: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создание отраслевых систем мониторинга кадрового потенциала и прогнозирования потребности в кадрах, в том числе негосударственного сектора, подготовка в этих целях соответствующих методик;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разработка и реализация государственных краткосрочных, среднесрочных и долгосрочных программ кадрового обеспечения отраслей экономики, которые должны стать основой соответствующего госзаказа на подготовку кадров;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приведение структуры подготовки специалистов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в соответствие с потребностью в них отраслей экономики на основе использования контрактной формы подготовки кадров для социально значимых отраслей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Общегосударственного классификатора Республики Беларусь «Специальности и квалификации»;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формирование экономического механизма государственного регулирования рынка труда с целью оптимизации численности занятых в отраслях экономики;</w:t>
      </w:r>
      <w:proofErr w:type="gramEnd"/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механизма закрепления молодых специалистов в соответствии с потребностями в них отраслей экономики, введение с этой целью мониторинга их распределения, трудоустройства и использования;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расширение целевой подготовки специалистов для агропромышленного комплекса и перестройка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экономического механизма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, обеспечивающего мотивацию их труда;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системы переподготовки и повышения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квалификации руководящих кадров предприятий всех отраслей реального сектора экономики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госзаказа;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возможности передачи функций руководителей государственных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предприятий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по вертикали, так и по горизонтали, включая передачу в трастовое управление;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разработка механизма выявления лидерских качеств выпускников высших учебных заведений, молодых специалистов в целях формирования резерва руководящих кадров.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Система государственного управления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Управление экономикой и другими сферами деятельности требует повышения эффективности работы государственных органов.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Кадровая политика в системе государственного управления направлена на решение следующих приоритетных задач: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обеспечение стабильности деятельности государственного аппарата, определение механизма прохождения и прекращения государственной службы, что предполагает принятие нового Закона Республики Беларусь «О государственной службе в Республике Беларусь»;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оптимизация структуры и функций государственных органов;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приведение номенклатуры должностей государственных служащих в соответствие с задачами социально-экономического развития республики и актуальными вопросами государственного управления, что требует введения в практику «Табеля о рангах» государственных служащих;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оптимизация численности, профессионально-квалификационной структуры кадров государственных органов на основе децентрализации функций управления и развития местного самоуправления;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разработка Этического кодекса государственного служащего Республики Беларусь, определяющего систему ценностных и нравственных ориентиров, этических требований к характеру взаимоотношений государственных служащих с обществом, отдельными гражданами;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форм и методов подбора руководящих кадров органов государственного управления, формирования резерва для занятия руководящих должностей и профессиональной подготовки лиц, состоящих в резерве;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механизма служебного продвижения кадров управления в государственном аппарате, обеспечения их карьерного роста на основе учета нравственно-психологических и профессиональных качеств, оценки результатов деятельности;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введение в практику квалификационного экзамена для лиц, впервые принимаемых на работу в государственные органы, и для государственных служащих, назначаемых на новые должности в государственном аппарате;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форм и методов оценки личностных качеств, результатов деятельности руководящих кадров и лиц, зачисляемых в резерв и выдвигаемых на руководящие должности;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формирование системы профессиональной и социальной защищенности государственных служащих на основе совершенствования оплаты их труда, независимости оценки деятельности, обеспечения правовых гарантий занятости;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регламентация механизма административного и общественного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деятельностью должностных лиц государственного аппарата;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системы прогнозирования и планирования потребности в кадрах органов государственного управления;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и развитие системы психологического сопровождения кадровой работы в органах государственного управления, обеспечивающей мониторинг и корректировку личностных качеств руководящих кадров;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разработка и реализация республиканских программ переподготовки и повышения квалификации руководящих кадров и специалистов органов государственного управления.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Социально-культурная сфера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Стратегией социально-экономического развития республики на ближайшие годы определены задачи улучшения состояния здоровья нации, роста ее образовательного и культурного потенциала, повышения уровня социальной защищенности граждан.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Приоритетными направлениями государственной кадровой политики в социально-культурной сфере являются: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введение системы среднесрочного и долгосрочного прогнозирования потребности в кадрах социально-культурной сферы и преимущественно целевой подготовки специалистов на основе госзаказа;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баз и банков данных о кадровом потенциале социально-культурной сферы;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благоприятных условий для работников, их профессиональной карьеры, развитие страхового механизма и льготного кредитования получения образования, приобретения жилья;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социального обеспечения работников этой сферы, оплаты их труда за счет различных источников, включая развитие хозрасчетных и коммерческих основ деятельности учреждений здравоохранения, образования и культуры;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принятие действенных мер по профессиональной ориентации молодежи, духовному формированию личности, укреплению семьи и материальной поддержке молодых специалистов.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Научно-инновационная сфера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Государственная научно-техническая и инновационная политика ориентирована на структурную и технологическую перестройку производственной и социальной сфер на основе достижений научно-технического прогресса и использования образовательного потенциала нации. Это предполагает интеллектуализацию ключевых сфер общества, повышение роли науки и образования.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Развитие научного потенциала и расширение сферы инновационной деятельности предполагают: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оптимизацию состава и численности кадров сферы науки и научного обслуживания в соответствии с задачами социально-экономического развития республики и научно-инновационной политики государства;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определение перечня должностей, подлежащих замещению лицами с учеными степенями и званиями;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разработку проекта Закона Республики Беларусь «Об интеллектуальной миграции», предусматривающего порядок возобновления работы специалистов и ученых в отечественных научных организациях, создание стимулирующих условий труда ученых;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баз и банков данных, системы прогнозирования потребности в кадрах на основе мониторинга базовых направлений научно-инновационной деятельности ведущих государств мира;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введение раздела «Кадры науки» в отраслевые и региональные программы «Кадры», предусматривающего краткосрочные и долгосрочные прогнозы потребности в кадрах высшей квалификации;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определение механизма закрепления научных кадров высшей квалификации в отраслях экономики и регионах республики, включая меры по социальному обеспечению и социальной защищенности работников научно-инновационной сферы;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расширение целевой подготовки научно-педагогических кадров в соответствии с потребностями науки и образования, а также административно-территориальных единиц;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системы аттестации и оценки труда научных кадров;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расширение подготовки научных кадров высшей квалификации в области управления персоналом;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правовых и организационно-экономических условий для эффективной научно-инновационной деятельности в свободных экономических зонах, технопарках, инновационных центрах;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повышение социального статуса научных работников на основе совершенствования законодательства о защите интеллектуальной собственности, усиления их социальных гарантий.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Региональные аспекты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Государственная кадровая политика ориентирована на формирование оптимальной модели развития регионов, предусматривающей создание наукоемких производств, свободных экономических зон, технопарков, инновационных и научных центров, повышение эффективности </w:t>
      </w: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использования кадрового потенциала агропромышленного комплекса, социальную защиту населения, пострадавшего от катастрофы на Чернобыльской АЭС.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Для регионов республики приоритетными являются следующие задачи: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системы прогнозирования обеспеченности кадрами административно-территориальных единиц;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разработка и реализация государственных краткосрочных, среднесрочных и долгосрочных программ кадрового обеспечения административно-территориальных единиц, которые должны стать основой соответствующего госзаказа на подготовку кадров;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и постоянная актуализация баз и банков данных о кадровом потенциале административно-территориальных единиц;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организация регионального мониторинга распределения, трудоустройства и использования молодых специалистов;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нормативно-правовой базы в области социально-экономических гарантий и льгот для молодых специалистов, направляемых на работу в сельскую местность и в районы, пострадавшие от катастрофы на Чернобыльской АЭС;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формирование региональных центров оценки кадров;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внедрение современных информационных технологий (дистанционных семинаров, </w:t>
      </w:r>
      <w:proofErr w:type="spell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консалтингов</w:t>
      </w:r>
      <w:proofErr w:type="spell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) для профессионального развития трудовых ресурсов региона;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разработка программы развития региональных учреждений науки, подготовки, переподготовки и повышения квалификации кадров в соответствии с задачами социально-экономического развития административно-территориальных единиц.</w:t>
      </w:r>
    </w:p>
    <w:p w:rsidR="00781AC8" w:rsidRPr="00781AC8" w:rsidRDefault="00781AC8" w:rsidP="00781AC8">
      <w:pPr>
        <w:shd w:val="clear" w:color="auto" w:fill="FFFFFF"/>
        <w:spacing w:before="240" w:after="24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МЕХАНИЗМ РЕАЛИЗАЦИИ ГОСУДАРСТВЕННОЙ КАДРОВОЙ ПОЛИТИКИ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Достижение целей, задач и приоритетов государственной кадровой политики требует совершенствования механизма ее реализации, в частности нормативно-правового, организационно-методического, информационного, материально-технического, финансового обеспечения.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Актуализация нормативно-правовой базы предполагает совершенствование действующих и разработку новых законодательных актов, регламентирующих приоритетные задачи и функции государственных органов и учитывающих современные информационные технологии в кадровой работе.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Организационно-методическое обеспечение государственной кадровой политики предусматривает: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систем и методик прогнозирования потребности в квалифицированной рабочей силе всех сфер жизнедеятельности общества;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координацию действий субъектов кадровой политики государства;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разработку программ кадрового обеспечения отраслей экономики, административно-территориальных единиц, органов государственного управления и развитие системы последипломного образования кадров на базе ведущих высших учебных заведений;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разработку и использование современных кадровых технологий в области подбора, расстановки, продвижения, оценки и трудовой мотивации кадров;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расширение сети научных, инновационных и консультационных организаций в области работы с кадрами, развитие системы ее психологического сопровождения.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Информационное обеспечение государственной кадровой политики предусматривает создание единого информационного пространства, способствующего эффективному взаимодействию субъектов формирования и реализации кадровой политики. Основными направлениями информационного обеспечения государственной кадровой политики являются: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определение состава и структуры информации, необходимой для принятия эффективных решений в области формирования кадрового потенциала государственного управления;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создание республиканской информационной мониторинговой системы учета и анализа управленческого кадрового потенциала, подготовки и использования кадров, а также единого банка данных резерва кадров.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Материально-техническое и финансовое обеспечение государственной кадровой политики предполагает: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организацию прогнозирования и планирования потребности в материальных и финансовых ресурсах для обеспечения эффективной работы государственного аппарата, подготовки, переподготовки и повышения квалификации кадров органов государственного управления, самоуправления, отраслей экономики, других сфер деятельности;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развитие материально-технической базы учреждений последипломного образования;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определение источников и порядка финансирования кадровых программ с использованием средств республиканского и местных бюджетов, а также сре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едприятий и организаций, образуемых за счет хозяйственной деятельности.</w:t>
      </w:r>
    </w:p>
    <w:p w:rsidR="00781AC8" w:rsidRPr="00781AC8" w:rsidRDefault="00781AC8" w:rsidP="00781AC8">
      <w:pPr>
        <w:shd w:val="clear" w:color="auto" w:fill="FFFFFF"/>
        <w:spacing w:before="240" w:after="240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ЗАКЛЮЧИТЕЛЬНЫЕ ПОЛОЖЕНИЯ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Реализация основных положений Концепции обеспечивает: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координацию деятельности в этой области государственных органов и иных организаций;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формирование государственной программы «Кадры XXІ века», в которой должны быть отражены отраслевые и региональные аспекты кадровой политики государства.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Приоритеты государственной кадровой </w:t>
      </w:r>
      <w:proofErr w:type="gramStart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политики направлены на достижение стратегической цели Программы социально-экономического развития Республики</w:t>
      </w:r>
      <w:proofErr w:type="gramEnd"/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 xml:space="preserve"> Беларусь на 2001–2005 годы – повышение уровня жизни народа, что предполагает: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обеспечение достойного уровня оплаты труда всех граждан, участвующих в создании национального богатства республики, укрепление нравственного, культурного, научного и образовательного потенциала общества;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увязку уровня благосостояния членов общества с реальным вкладом каждого в решение проблем социально-экономического развития, достижение на этой основе социальной справедливости;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сведение до минимума напряженности на рынке труда, значительное уменьшение неофициальной и скрытой безработицы;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повышение престижа работы в сфере здравоохранения, науки, образования, культуры, государственного управления, способствующей экономическому росту страны, укреплению нравственных основ жизни народа, физического здоровья нации;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формирование управленческого кадрового потенциала в различных сферах деятельности, соответствующего современным требованиям и задачам социально-экономического развития республики;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сохранение социально-политической стабильности в обществе.</w:t>
      </w:r>
    </w:p>
    <w:p w:rsidR="00781AC8" w:rsidRPr="00781AC8" w:rsidRDefault="00781AC8" w:rsidP="00781AC8">
      <w:pPr>
        <w:shd w:val="clear" w:color="auto" w:fill="FFFFFF"/>
        <w:spacing w:after="0" w:line="35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AC8">
        <w:rPr>
          <w:rFonts w:ascii="Times New Roman" w:eastAsia="Times New Roman" w:hAnsi="Times New Roman" w:cs="Times New Roman"/>
          <w:color w:val="000000"/>
          <w:lang w:eastAsia="ru-RU"/>
        </w:rPr>
        <w:t>Оценивая последствия решения приоритетных задач в управлении кадровым потенциалом общества, следует отметить, что на начальном этапе государственная кадровая политика ориентирована, прежде всего, на сохранение, эффективное использование созданного кадрового потенциала страны и его развитие в соответствии с требованиями обеспечения национальной безопасности в условиях интеграции экономики республики в мировую хозяйственную среду.</w:t>
      </w:r>
    </w:p>
    <w:p w:rsidR="0072674B" w:rsidRDefault="0072674B"/>
    <w:sectPr w:rsidR="0072674B" w:rsidSect="0072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1AC8"/>
    <w:rsid w:val="0072674B"/>
    <w:rsid w:val="0078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1AC8"/>
  </w:style>
  <w:style w:type="character" w:customStyle="1" w:styleId="apple-converted-space">
    <w:name w:val="apple-converted-space"/>
    <w:basedOn w:val="a0"/>
    <w:rsid w:val="00781AC8"/>
  </w:style>
  <w:style w:type="character" w:customStyle="1" w:styleId="promulgator">
    <w:name w:val="promulgator"/>
    <w:basedOn w:val="a0"/>
    <w:rsid w:val="00781AC8"/>
  </w:style>
  <w:style w:type="character" w:customStyle="1" w:styleId="datepr">
    <w:name w:val="datepr"/>
    <w:basedOn w:val="a0"/>
    <w:rsid w:val="00781AC8"/>
  </w:style>
  <w:style w:type="character" w:customStyle="1" w:styleId="number">
    <w:name w:val="number"/>
    <w:basedOn w:val="a0"/>
    <w:rsid w:val="00781AC8"/>
  </w:style>
  <w:style w:type="paragraph" w:customStyle="1" w:styleId="title">
    <w:name w:val="title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81AC8"/>
  </w:style>
  <w:style w:type="character" w:customStyle="1" w:styleId="pers">
    <w:name w:val="pers"/>
    <w:basedOn w:val="a0"/>
    <w:rsid w:val="00781AC8"/>
  </w:style>
  <w:style w:type="paragraph" w:customStyle="1" w:styleId="capu1">
    <w:name w:val="capu1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7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18096</Characters>
  <Application>Microsoft Office Word</Application>
  <DocSecurity>0</DocSecurity>
  <Lines>150</Lines>
  <Paragraphs>42</Paragraphs>
  <ScaleCrop>false</ScaleCrop>
  <Company>Администрация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Myslivchik_ev</dc:creator>
  <cp:keywords/>
  <dc:description/>
  <cp:lastModifiedBy>Myslivchik_ev</cp:lastModifiedBy>
  <cp:revision>1</cp:revision>
  <dcterms:created xsi:type="dcterms:W3CDTF">2018-06-05T05:08:00Z</dcterms:created>
  <dcterms:modified xsi:type="dcterms:W3CDTF">2018-06-05T05:12:00Z</dcterms:modified>
</cp:coreProperties>
</file>