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C6" w:rsidRPr="00C24BFD" w:rsidRDefault="000D3FC6" w:rsidP="000D3FC6">
      <w:pPr>
        <w:spacing w:after="0" w:line="16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C24BFD">
        <w:rPr>
          <w:rFonts w:ascii="Times New Roman" w:hAnsi="Times New Roman"/>
          <w:b/>
          <w:bCs/>
          <w:sz w:val="30"/>
          <w:szCs w:val="30"/>
        </w:rPr>
        <w:t>ПЕРЕ</w:t>
      </w:r>
      <w:r>
        <w:rPr>
          <w:rFonts w:ascii="Times New Roman" w:hAnsi="Times New Roman"/>
          <w:b/>
          <w:bCs/>
          <w:sz w:val="30"/>
          <w:szCs w:val="30"/>
        </w:rPr>
        <w:t xml:space="preserve">ЧЕНЬ АДМИНИСТРАТИВНЫХ ПРОЦЕДУР </w:t>
      </w:r>
      <w:r w:rsidRPr="00C24BFD">
        <w:rPr>
          <w:rFonts w:ascii="Times New Roman" w:hAnsi="Times New Roman"/>
          <w:b/>
          <w:bCs/>
          <w:sz w:val="30"/>
          <w:szCs w:val="30"/>
        </w:rPr>
        <w:t xml:space="preserve">В СФЕРЕ ОБОРОТА ОРУЖИЯ ПО </w:t>
      </w:r>
      <w:r>
        <w:rPr>
          <w:rFonts w:ascii="Times New Roman" w:hAnsi="Times New Roman"/>
          <w:b/>
          <w:bCs/>
          <w:sz w:val="30"/>
          <w:szCs w:val="30"/>
        </w:rPr>
        <w:t>ЗАЯВЛЕНИЯМ</w:t>
      </w:r>
      <w:r w:rsidRPr="00C24BFD">
        <w:rPr>
          <w:rFonts w:ascii="Times New Roman" w:hAnsi="Times New Roman"/>
          <w:b/>
          <w:bCs/>
          <w:sz w:val="30"/>
          <w:szCs w:val="30"/>
        </w:rPr>
        <w:t xml:space="preserve"> ГРАЖДАН </w:t>
      </w:r>
    </w:p>
    <w:p w:rsidR="000D3FC6" w:rsidRPr="00C24BFD" w:rsidRDefault="000D3FC6" w:rsidP="000D3FC6">
      <w:pPr>
        <w:widowControl w:val="0"/>
        <w:autoSpaceDE w:val="0"/>
        <w:autoSpaceDN w:val="0"/>
        <w:adjustRightInd w:val="0"/>
        <w:spacing w:after="0" w:line="16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hyperlink r:id="rId4" w:history="1">
        <w:r w:rsidRPr="00C24BFD">
          <w:rPr>
            <w:rFonts w:ascii="Times New Roman" w:hAnsi="Times New Roman"/>
            <w:b/>
            <w:bCs/>
            <w:i/>
            <w:iCs/>
            <w:color w:val="0000FF"/>
            <w:sz w:val="28"/>
            <w:szCs w:val="28"/>
          </w:rPr>
          <w:br/>
        </w:r>
        <w:r w:rsidRPr="00C24BFD">
          <w:rPr>
            <w:rFonts w:ascii="Times New Roman" w:hAnsi="Times New Roman"/>
            <w:b/>
            <w:bCs/>
            <w:i/>
            <w:iCs/>
            <w:color w:val="000000"/>
            <w:sz w:val="28"/>
            <w:szCs w:val="28"/>
          </w:rPr>
          <w:t>(Указ Президента Республики Беларусь от 26.04.2010 N 200  "Об административных процедурах, осуществляемых государственными органами и иными организациями по заявлениям граждан")</w:t>
        </w:r>
        <w:r w:rsidRPr="00C24BFD">
          <w:rPr>
            <w:rFonts w:ascii="Times New Roman" w:hAnsi="Times New Roman"/>
            <w:b/>
            <w:bCs/>
            <w:i/>
            <w:iCs/>
            <w:color w:val="000000"/>
            <w:sz w:val="28"/>
            <w:szCs w:val="28"/>
          </w:rPr>
          <w:br/>
        </w:r>
      </w:hyperlink>
    </w:p>
    <w:p w:rsidR="000D3FC6" w:rsidRPr="00C24BFD" w:rsidRDefault="000D3FC6" w:rsidP="000D3FC6">
      <w:pPr>
        <w:spacing w:after="0" w:line="16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24BFD">
        <w:rPr>
          <w:rFonts w:ascii="Times New Roman" w:hAnsi="Times New Roman"/>
          <w:b/>
          <w:bCs/>
          <w:sz w:val="28"/>
          <w:szCs w:val="28"/>
        </w:rPr>
        <w:t>21.1.Выдача разрешения на приобретение оружия гражданам Республики Беларусь, иностранным гражданам и лицам без гражданства, постоянно проживающим в Республике Беларусь.</w:t>
      </w:r>
    </w:p>
    <w:p w:rsidR="000D3FC6" w:rsidRPr="00C24BFD" w:rsidRDefault="000D3FC6" w:rsidP="000D3FC6">
      <w:pPr>
        <w:spacing w:after="0" w:line="168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24BFD">
        <w:rPr>
          <w:rFonts w:ascii="Times New Roman" w:hAnsi="Times New Roman"/>
          <w:bCs/>
          <w:sz w:val="28"/>
          <w:szCs w:val="28"/>
        </w:rPr>
        <w:t>Предоставляются следующие документы</w:t>
      </w:r>
      <w:proofErr w:type="gramEnd"/>
      <w:r w:rsidRPr="00C24BFD">
        <w:rPr>
          <w:rFonts w:ascii="Times New Roman" w:hAnsi="Times New Roman"/>
          <w:bCs/>
          <w:sz w:val="28"/>
          <w:szCs w:val="28"/>
        </w:rPr>
        <w:t>: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заявление;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медицинская </w:t>
      </w:r>
      <w:r w:rsidRPr="00C24BFD">
        <w:rPr>
          <w:rFonts w:ascii="Times New Roman" w:hAnsi="Times New Roman"/>
          <w:i/>
          <w:sz w:val="28"/>
          <w:szCs w:val="28"/>
        </w:rPr>
        <w:t xml:space="preserve">справка о состоянии здоровья; 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 xml:space="preserve">- паспорт или иной документ, удостоверяющий личность; 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 xml:space="preserve">- две фотографии (3х4см); 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государственное удостоверение на право охоты (в случае приобретения спортивного оружия предоставляется членский билет спортивной организации по пулевой стрельбе);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документ, подтверждающий внесение платы (госпошлины)- 1 базовая величина за каждую единицу гражданского оружия.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4BFD">
        <w:rPr>
          <w:rFonts w:ascii="Times New Roman" w:hAnsi="Times New Roman"/>
          <w:sz w:val="28"/>
          <w:szCs w:val="28"/>
        </w:rPr>
        <w:t>Заявление рассматривается 1 месяц. Разрешение действительно в течение 6 месяцев.</w:t>
      </w:r>
    </w:p>
    <w:p w:rsidR="000D3FC6" w:rsidRPr="00C24BFD" w:rsidRDefault="000D3FC6" w:rsidP="000D3FC6">
      <w:pPr>
        <w:spacing w:after="0" w:line="16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24BFD">
        <w:rPr>
          <w:rFonts w:ascii="Times New Roman" w:hAnsi="Times New Roman"/>
          <w:b/>
          <w:sz w:val="28"/>
          <w:szCs w:val="28"/>
        </w:rPr>
        <w:t xml:space="preserve">21.2. Продление разрешения на приобретение гражданского оружия гражданам Республики Беларусь, </w:t>
      </w:r>
      <w:r w:rsidRPr="00C24BFD">
        <w:rPr>
          <w:rFonts w:ascii="Times New Roman" w:hAnsi="Times New Roman"/>
          <w:b/>
          <w:bCs/>
          <w:sz w:val="28"/>
          <w:szCs w:val="28"/>
        </w:rPr>
        <w:t>иностранным гражданам и лицам без гражданства, постоянно проживающим в Республике Беларусь.</w:t>
      </w:r>
    </w:p>
    <w:p w:rsidR="000D3FC6" w:rsidRPr="00C24BFD" w:rsidRDefault="000D3FC6" w:rsidP="000D3FC6">
      <w:pPr>
        <w:spacing w:after="0" w:line="168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24BFD">
        <w:rPr>
          <w:rFonts w:ascii="Times New Roman" w:hAnsi="Times New Roman"/>
          <w:bCs/>
          <w:sz w:val="28"/>
          <w:szCs w:val="28"/>
        </w:rPr>
        <w:t>Предоставляются следующие документы</w:t>
      </w:r>
      <w:proofErr w:type="gramEnd"/>
      <w:r w:rsidRPr="00C24BFD">
        <w:rPr>
          <w:rFonts w:ascii="Times New Roman" w:hAnsi="Times New Roman"/>
          <w:bCs/>
          <w:sz w:val="28"/>
          <w:szCs w:val="28"/>
        </w:rPr>
        <w:t>: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-заявление;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паспорт или иной документ, удостоверяющий личность;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разрешение на приобретение гражданского оружия;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документ, подтверждающий внесение</w:t>
      </w:r>
      <w:r>
        <w:rPr>
          <w:rFonts w:ascii="Times New Roman" w:hAnsi="Times New Roman"/>
          <w:i/>
          <w:sz w:val="28"/>
          <w:szCs w:val="28"/>
        </w:rPr>
        <w:t xml:space="preserve"> платы (госпошлины) – 0,5 базовой</w:t>
      </w:r>
      <w:r w:rsidRPr="00C24BFD">
        <w:rPr>
          <w:rFonts w:ascii="Times New Roman" w:hAnsi="Times New Roman"/>
          <w:i/>
          <w:sz w:val="28"/>
          <w:szCs w:val="28"/>
        </w:rPr>
        <w:t xml:space="preserve"> величин</w:t>
      </w:r>
      <w:r>
        <w:rPr>
          <w:rFonts w:ascii="Times New Roman" w:hAnsi="Times New Roman"/>
          <w:i/>
          <w:sz w:val="28"/>
          <w:szCs w:val="28"/>
        </w:rPr>
        <w:t>ы</w:t>
      </w:r>
      <w:r w:rsidRPr="00C24BFD">
        <w:rPr>
          <w:rFonts w:ascii="Times New Roman" w:hAnsi="Times New Roman"/>
          <w:i/>
          <w:sz w:val="28"/>
          <w:szCs w:val="28"/>
        </w:rPr>
        <w:t xml:space="preserve"> за каждую единицу гражданского оружия.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4BFD">
        <w:rPr>
          <w:rFonts w:ascii="Times New Roman" w:hAnsi="Times New Roman"/>
          <w:sz w:val="28"/>
          <w:szCs w:val="28"/>
        </w:rPr>
        <w:t>Заявление рассматривается в течение 1 месяца. Разрешение на приобретение гражданского оружия продлевается на 6 месяцев.</w:t>
      </w:r>
    </w:p>
    <w:p w:rsidR="000D3FC6" w:rsidRPr="00C24BFD" w:rsidRDefault="000D3FC6" w:rsidP="000D3FC6">
      <w:pPr>
        <w:spacing w:after="0" w:line="16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24BFD">
        <w:rPr>
          <w:rFonts w:ascii="Times New Roman" w:hAnsi="Times New Roman"/>
          <w:b/>
          <w:bCs/>
          <w:sz w:val="28"/>
          <w:szCs w:val="28"/>
        </w:rPr>
        <w:t>21.3.1. Выдача разрешения на хранение и ношение оружия гражданам Республики Беларусь, иностранным гражданам и лицам без гражданства, постоянно проживающим в Республике Беларусь.</w:t>
      </w:r>
    </w:p>
    <w:p w:rsidR="000D3FC6" w:rsidRPr="00C24BFD" w:rsidRDefault="000D3FC6" w:rsidP="000D3FC6">
      <w:pPr>
        <w:spacing w:after="0" w:line="168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24BFD">
        <w:rPr>
          <w:rFonts w:ascii="Times New Roman" w:hAnsi="Times New Roman"/>
          <w:bCs/>
          <w:sz w:val="28"/>
          <w:szCs w:val="28"/>
        </w:rPr>
        <w:t>Предоставляются следующие документы</w:t>
      </w:r>
      <w:proofErr w:type="gramEnd"/>
      <w:r w:rsidRPr="00C24BFD">
        <w:rPr>
          <w:rFonts w:ascii="Times New Roman" w:hAnsi="Times New Roman"/>
          <w:bCs/>
          <w:sz w:val="28"/>
          <w:szCs w:val="28"/>
        </w:rPr>
        <w:t>: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паспорт или иной документ, удостоверяющий личность;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разрешение на приобретение гражданского оружия;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 xml:space="preserve">- сертификат соответствия на гражданское оружие (в случае приобретения за пределами Республики Беларусь); 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документ, подтверждающий внесение платы (г</w:t>
      </w:r>
      <w:r>
        <w:rPr>
          <w:rFonts w:ascii="Times New Roman" w:hAnsi="Times New Roman"/>
          <w:i/>
          <w:sz w:val="28"/>
          <w:szCs w:val="28"/>
        </w:rPr>
        <w:t>оспошлины) - 2 базовые</w:t>
      </w:r>
      <w:r w:rsidRPr="00C24BFD">
        <w:rPr>
          <w:rFonts w:ascii="Times New Roman" w:hAnsi="Times New Roman"/>
          <w:i/>
          <w:sz w:val="28"/>
          <w:szCs w:val="28"/>
        </w:rPr>
        <w:t xml:space="preserve"> величин</w:t>
      </w:r>
      <w:r>
        <w:rPr>
          <w:rFonts w:ascii="Times New Roman" w:hAnsi="Times New Roman"/>
          <w:i/>
          <w:sz w:val="28"/>
          <w:szCs w:val="28"/>
        </w:rPr>
        <w:t>ы</w:t>
      </w:r>
      <w:r w:rsidRPr="00C24BFD">
        <w:rPr>
          <w:rFonts w:ascii="Times New Roman" w:hAnsi="Times New Roman"/>
          <w:i/>
          <w:sz w:val="28"/>
          <w:szCs w:val="28"/>
        </w:rPr>
        <w:t xml:space="preserve"> за каждую единицу гражданского оружия.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4BFD">
        <w:rPr>
          <w:rFonts w:ascii="Times New Roman" w:hAnsi="Times New Roman"/>
          <w:sz w:val="28"/>
          <w:szCs w:val="28"/>
        </w:rPr>
        <w:t>Выдается в течени</w:t>
      </w:r>
      <w:proofErr w:type="gramStart"/>
      <w:r w:rsidRPr="00C24BFD">
        <w:rPr>
          <w:rFonts w:ascii="Times New Roman" w:hAnsi="Times New Roman"/>
          <w:sz w:val="28"/>
          <w:szCs w:val="28"/>
        </w:rPr>
        <w:t>и</w:t>
      </w:r>
      <w:proofErr w:type="gramEnd"/>
      <w:r w:rsidRPr="00C24BFD">
        <w:rPr>
          <w:rFonts w:ascii="Times New Roman" w:hAnsi="Times New Roman"/>
          <w:sz w:val="28"/>
          <w:szCs w:val="28"/>
        </w:rPr>
        <w:t xml:space="preserve"> 10 дней с момента предоставления указанных документов. Разрешение на хранение, ношение гражданского оружия действительно </w:t>
      </w:r>
      <w:r>
        <w:rPr>
          <w:rFonts w:ascii="Times New Roman" w:hAnsi="Times New Roman"/>
          <w:sz w:val="28"/>
          <w:szCs w:val="28"/>
        </w:rPr>
        <w:t>5 лет</w:t>
      </w:r>
      <w:r w:rsidRPr="00C24BFD">
        <w:rPr>
          <w:rFonts w:ascii="Times New Roman" w:hAnsi="Times New Roman"/>
          <w:sz w:val="28"/>
          <w:szCs w:val="28"/>
        </w:rPr>
        <w:t>.</w:t>
      </w:r>
    </w:p>
    <w:p w:rsidR="000D3FC6" w:rsidRPr="00C24BFD" w:rsidRDefault="000D3FC6" w:rsidP="000D3FC6">
      <w:pPr>
        <w:spacing w:after="0" w:line="168" w:lineRule="auto"/>
        <w:jc w:val="both"/>
        <w:rPr>
          <w:rFonts w:ascii="Times New Roman" w:hAnsi="Times New Roman"/>
          <w:b/>
          <w:sz w:val="28"/>
          <w:szCs w:val="28"/>
        </w:rPr>
      </w:pPr>
      <w:r w:rsidRPr="00C24BFD">
        <w:rPr>
          <w:rFonts w:ascii="Times New Roman" w:hAnsi="Times New Roman"/>
          <w:b/>
          <w:sz w:val="28"/>
          <w:szCs w:val="28"/>
        </w:rPr>
        <w:t>21.3.2. Выдача разрешения на хранение, ношение наградного оружия гражданам  Республики Беларусь.</w:t>
      </w:r>
    </w:p>
    <w:p w:rsidR="000D3FC6" w:rsidRPr="00C24BFD" w:rsidRDefault="000D3FC6" w:rsidP="000D3FC6">
      <w:pPr>
        <w:spacing w:after="0" w:line="168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24BFD">
        <w:rPr>
          <w:rFonts w:ascii="Times New Roman" w:hAnsi="Times New Roman"/>
          <w:bCs/>
          <w:sz w:val="28"/>
          <w:szCs w:val="28"/>
        </w:rPr>
        <w:t>Предоставляются следующие документы</w:t>
      </w:r>
      <w:proofErr w:type="gramEnd"/>
      <w:r w:rsidRPr="00C24BFD">
        <w:rPr>
          <w:rFonts w:ascii="Times New Roman" w:hAnsi="Times New Roman"/>
          <w:bCs/>
          <w:sz w:val="28"/>
          <w:szCs w:val="28"/>
        </w:rPr>
        <w:t>: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заявление;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наградные документы;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две фотографии (3х4см).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4BFD">
        <w:rPr>
          <w:rFonts w:ascii="Times New Roman" w:hAnsi="Times New Roman"/>
          <w:sz w:val="28"/>
          <w:szCs w:val="28"/>
        </w:rPr>
        <w:t>Выдается в течени</w:t>
      </w:r>
      <w:proofErr w:type="gramStart"/>
      <w:r w:rsidRPr="00C24BFD">
        <w:rPr>
          <w:rFonts w:ascii="Times New Roman" w:hAnsi="Times New Roman"/>
          <w:sz w:val="28"/>
          <w:szCs w:val="28"/>
        </w:rPr>
        <w:t>и</w:t>
      </w:r>
      <w:proofErr w:type="gramEnd"/>
      <w:r w:rsidRPr="00C24BFD">
        <w:rPr>
          <w:rFonts w:ascii="Times New Roman" w:hAnsi="Times New Roman"/>
          <w:sz w:val="28"/>
          <w:szCs w:val="28"/>
        </w:rPr>
        <w:t xml:space="preserve"> 10 дней с момента предоставления указанных документ</w:t>
      </w:r>
      <w:r>
        <w:rPr>
          <w:rFonts w:ascii="Times New Roman" w:hAnsi="Times New Roman"/>
          <w:sz w:val="28"/>
          <w:szCs w:val="28"/>
        </w:rPr>
        <w:t>ов. Разрешение действительно бес</w:t>
      </w:r>
      <w:r w:rsidRPr="00C24BFD">
        <w:rPr>
          <w:rFonts w:ascii="Times New Roman" w:hAnsi="Times New Roman"/>
          <w:sz w:val="28"/>
          <w:szCs w:val="28"/>
        </w:rPr>
        <w:t>срочно.</w:t>
      </w:r>
    </w:p>
    <w:p w:rsidR="000D3FC6" w:rsidRPr="00C24BFD" w:rsidRDefault="000D3FC6" w:rsidP="000D3FC6">
      <w:pPr>
        <w:spacing w:after="0" w:line="16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24BFD">
        <w:rPr>
          <w:rFonts w:ascii="Times New Roman" w:hAnsi="Times New Roman"/>
          <w:b/>
          <w:sz w:val="28"/>
          <w:szCs w:val="28"/>
        </w:rPr>
        <w:t xml:space="preserve">21.4. Продление срока действия разрешения на хранение и ношение гражданского оружия </w:t>
      </w:r>
      <w:r w:rsidRPr="00C24BFD">
        <w:rPr>
          <w:rFonts w:ascii="Times New Roman" w:hAnsi="Times New Roman"/>
          <w:b/>
          <w:bCs/>
          <w:sz w:val="28"/>
          <w:szCs w:val="28"/>
        </w:rPr>
        <w:t>гражданам Республики Беларусь, иностранным гражданам и лицам без гражданства, постоянно проживающим в Республике Беларусь.</w:t>
      </w:r>
    </w:p>
    <w:p w:rsidR="000D3FC6" w:rsidRPr="00C24BFD" w:rsidRDefault="000D3FC6" w:rsidP="000D3FC6">
      <w:pPr>
        <w:spacing w:after="0" w:line="168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24BFD">
        <w:rPr>
          <w:rFonts w:ascii="Times New Roman" w:hAnsi="Times New Roman"/>
          <w:bCs/>
          <w:sz w:val="28"/>
          <w:szCs w:val="28"/>
        </w:rPr>
        <w:t>Предоставляются следующие документы</w:t>
      </w:r>
      <w:proofErr w:type="gramEnd"/>
      <w:r w:rsidRPr="00C24BFD">
        <w:rPr>
          <w:rFonts w:ascii="Times New Roman" w:hAnsi="Times New Roman"/>
          <w:bCs/>
          <w:sz w:val="28"/>
          <w:szCs w:val="28"/>
        </w:rPr>
        <w:t>: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-заявление;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паспорт или иной документ, удостоверяющий личность;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разрешения на хранение и ношение гражданского оружия;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государственное удостоверение на право охоты (в случае продления срока действия разрешения на хранение и ношение охотничьего оружия);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lastRenderedPageBreak/>
        <w:t>- членский билет спортивной организации по пулевой стрельбе (в случае продления срока действия разрешения на хранение ношение спортивного оружия);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медицинская </w:t>
      </w:r>
      <w:r w:rsidRPr="00C24BFD">
        <w:rPr>
          <w:rFonts w:ascii="Times New Roman" w:hAnsi="Times New Roman"/>
          <w:i/>
          <w:sz w:val="28"/>
          <w:szCs w:val="28"/>
        </w:rPr>
        <w:t>справка о состоянии здоровья;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документ, подтверждающий внесение платы (госпошлины) - 1 базовая величина за каждую единицу гражданского оружия.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4BFD">
        <w:rPr>
          <w:rFonts w:ascii="Times New Roman" w:hAnsi="Times New Roman"/>
          <w:sz w:val="28"/>
          <w:szCs w:val="28"/>
        </w:rPr>
        <w:t xml:space="preserve">Разрешение на хранение, ношение гражданского оружия действительно </w:t>
      </w:r>
      <w:r>
        <w:rPr>
          <w:rFonts w:ascii="Times New Roman" w:hAnsi="Times New Roman"/>
          <w:sz w:val="28"/>
          <w:szCs w:val="28"/>
        </w:rPr>
        <w:t>5 лет</w:t>
      </w:r>
      <w:r w:rsidRPr="00C24BFD">
        <w:rPr>
          <w:rFonts w:ascii="Times New Roman" w:hAnsi="Times New Roman"/>
          <w:sz w:val="28"/>
          <w:szCs w:val="28"/>
        </w:rPr>
        <w:t>.</w:t>
      </w:r>
    </w:p>
    <w:p w:rsidR="000D3FC6" w:rsidRPr="00C24BFD" w:rsidRDefault="000D3FC6" w:rsidP="000D3FC6">
      <w:pPr>
        <w:pStyle w:val="1"/>
        <w:tabs>
          <w:tab w:val="left" w:pos="317"/>
        </w:tabs>
        <w:spacing w:line="168" w:lineRule="auto"/>
        <w:ind w:left="0" w:right="-108" w:firstLine="0"/>
        <w:jc w:val="both"/>
        <w:rPr>
          <w:b/>
          <w:szCs w:val="28"/>
        </w:rPr>
      </w:pPr>
    </w:p>
    <w:p w:rsidR="000D3FC6" w:rsidRPr="00C24BFD" w:rsidRDefault="000D3FC6" w:rsidP="000D3FC6">
      <w:pPr>
        <w:pStyle w:val="1"/>
        <w:tabs>
          <w:tab w:val="left" w:pos="317"/>
        </w:tabs>
        <w:spacing w:line="168" w:lineRule="auto"/>
        <w:ind w:left="0" w:right="-108" w:firstLine="0"/>
        <w:jc w:val="both"/>
        <w:rPr>
          <w:b/>
          <w:szCs w:val="28"/>
        </w:rPr>
      </w:pPr>
      <w:r w:rsidRPr="00C24BFD">
        <w:rPr>
          <w:b/>
          <w:szCs w:val="28"/>
        </w:rPr>
        <w:t>21.5. Выдача разрешения на приобретение гражданского оружия иностранным гражданам, лицам без гражданства, временно пребывающим или проживающим в Республике Беларусь.</w:t>
      </w:r>
    </w:p>
    <w:p w:rsidR="000D3FC6" w:rsidRPr="00C24BFD" w:rsidRDefault="000D3FC6" w:rsidP="000D3FC6">
      <w:pPr>
        <w:spacing w:after="0" w:line="168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24BFD">
        <w:rPr>
          <w:rFonts w:ascii="Times New Roman" w:hAnsi="Times New Roman"/>
          <w:bCs/>
          <w:sz w:val="28"/>
          <w:szCs w:val="28"/>
        </w:rPr>
        <w:t>Предоставляются следующие документы</w:t>
      </w:r>
      <w:proofErr w:type="gramEnd"/>
      <w:r w:rsidRPr="00C24BFD">
        <w:rPr>
          <w:rFonts w:ascii="Times New Roman" w:hAnsi="Times New Roman"/>
          <w:bCs/>
          <w:sz w:val="28"/>
          <w:szCs w:val="28"/>
        </w:rPr>
        <w:t>: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заявление;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документ для выезда за границу;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 xml:space="preserve">- документ, подтверждающий законность пребывания иностранного гражданина в Республике Беларусь (отметка о регистрации по месту временного фактического пребывания или разрешение на временное проживание, дипломатическая, консульская, служебная или иная </w:t>
      </w:r>
      <w:proofErr w:type="spellStart"/>
      <w:r w:rsidRPr="00C24BFD">
        <w:rPr>
          <w:rFonts w:ascii="Times New Roman" w:hAnsi="Times New Roman"/>
          <w:i/>
          <w:sz w:val="28"/>
          <w:szCs w:val="28"/>
        </w:rPr>
        <w:t>аккредитационная</w:t>
      </w:r>
      <w:proofErr w:type="spellEnd"/>
      <w:r w:rsidRPr="00C24BFD">
        <w:rPr>
          <w:rFonts w:ascii="Times New Roman" w:hAnsi="Times New Roman"/>
          <w:i/>
          <w:sz w:val="28"/>
          <w:szCs w:val="28"/>
        </w:rPr>
        <w:t xml:space="preserve"> карточка), за исключением лиц, неподлежащих регистрации;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-ходатайство дипломатического представительства или консульского учреждения государства гражданской принадлежности заявителя;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 xml:space="preserve">- документ, подтверждающий внесения платы - 1 базовая величина за каждую единицу гражданского оружия. 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4BFD">
        <w:rPr>
          <w:rFonts w:ascii="Times New Roman" w:hAnsi="Times New Roman"/>
          <w:sz w:val="28"/>
          <w:szCs w:val="28"/>
        </w:rPr>
        <w:t>Заявление рассматривается в течение 1 месяца. Разрешение действительно в течение 6 месяцев.</w:t>
      </w:r>
    </w:p>
    <w:p w:rsidR="000D3FC6" w:rsidRPr="00C24BFD" w:rsidRDefault="000D3FC6" w:rsidP="000D3FC6">
      <w:pPr>
        <w:pStyle w:val="1"/>
        <w:tabs>
          <w:tab w:val="left" w:pos="317"/>
        </w:tabs>
        <w:spacing w:line="168" w:lineRule="auto"/>
        <w:ind w:left="0" w:right="-108" w:firstLine="0"/>
        <w:jc w:val="both"/>
        <w:rPr>
          <w:b/>
          <w:szCs w:val="28"/>
        </w:rPr>
      </w:pPr>
      <w:r w:rsidRPr="00C24BFD">
        <w:rPr>
          <w:b/>
          <w:szCs w:val="28"/>
        </w:rPr>
        <w:t>21.6. Продление разрешения на приобретение гражданского оружия иностранным гражданам, лицам без гражданства, временно пребывающим или проживающим в Республике Беларусь.</w:t>
      </w:r>
    </w:p>
    <w:p w:rsidR="000D3FC6" w:rsidRPr="00C24BFD" w:rsidRDefault="000D3FC6" w:rsidP="000D3FC6">
      <w:pPr>
        <w:spacing w:after="0" w:line="168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24BFD">
        <w:rPr>
          <w:rFonts w:ascii="Times New Roman" w:hAnsi="Times New Roman"/>
          <w:bCs/>
          <w:sz w:val="28"/>
          <w:szCs w:val="28"/>
        </w:rPr>
        <w:t>Предоставляются следующие документы</w:t>
      </w:r>
      <w:proofErr w:type="gramEnd"/>
      <w:r w:rsidRPr="00C24BFD">
        <w:rPr>
          <w:rFonts w:ascii="Times New Roman" w:hAnsi="Times New Roman"/>
          <w:bCs/>
          <w:sz w:val="28"/>
          <w:szCs w:val="28"/>
        </w:rPr>
        <w:t>: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заявление;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документ для выезда за границу;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 xml:space="preserve">- документ, подтверждающий законность пребывания иностранного гражданина в Республике Беларусь (отметка о регистрации по месту временного фактического пребывания или разрешение на временное проживание, дипломатическая, консульская, служебная или иная </w:t>
      </w:r>
      <w:proofErr w:type="spellStart"/>
      <w:r w:rsidRPr="00C24BFD">
        <w:rPr>
          <w:rFonts w:ascii="Times New Roman" w:hAnsi="Times New Roman"/>
          <w:i/>
          <w:sz w:val="28"/>
          <w:szCs w:val="28"/>
        </w:rPr>
        <w:t>аккредитационная</w:t>
      </w:r>
      <w:proofErr w:type="spellEnd"/>
      <w:r w:rsidRPr="00C24BFD">
        <w:rPr>
          <w:rFonts w:ascii="Times New Roman" w:hAnsi="Times New Roman"/>
          <w:i/>
          <w:sz w:val="28"/>
          <w:szCs w:val="28"/>
        </w:rPr>
        <w:t xml:space="preserve"> карточка</w:t>
      </w:r>
      <w:proofErr w:type="gramStart"/>
      <w:r w:rsidRPr="00C24BFD">
        <w:rPr>
          <w:rFonts w:ascii="Times New Roman" w:hAnsi="Times New Roman"/>
          <w:i/>
          <w:sz w:val="28"/>
          <w:szCs w:val="28"/>
        </w:rPr>
        <w:t>;)</w:t>
      </w:r>
      <w:proofErr w:type="gramEnd"/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-ходатайство дипломатического представительства или консульского учреждения государства гражданской принадлежности заявителя;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документ</w:t>
      </w:r>
      <w:r>
        <w:rPr>
          <w:rFonts w:ascii="Times New Roman" w:hAnsi="Times New Roman"/>
          <w:i/>
          <w:sz w:val="28"/>
          <w:szCs w:val="28"/>
        </w:rPr>
        <w:t>, подтверждающий внесения платы – 0,5 базовой</w:t>
      </w:r>
      <w:r w:rsidRPr="00C24BFD">
        <w:rPr>
          <w:rFonts w:ascii="Times New Roman" w:hAnsi="Times New Roman"/>
          <w:i/>
          <w:sz w:val="28"/>
          <w:szCs w:val="28"/>
        </w:rPr>
        <w:t xml:space="preserve"> величин</w:t>
      </w:r>
      <w:r>
        <w:rPr>
          <w:rFonts w:ascii="Times New Roman" w:hAnsi="Times New Roman"/>
          <w:i/>
          <w:sz w:val="28"/>
          <w:szCs w:val="28"/>
        </w:rPr>
        <w:t>ы</w:t>
      </w:r>
      <w:r w:rsidRPr="00C24BFD">
        <w:rPr>
          <w:rFonts w:ascii="Times New Roman" w:hAnsi="Times New Roman"/>
          <w:i/>
          <w:sz w:val="28"/>
          <w:szCs w:val="28"/>
        </w:rPr>
        <w:t xml:space="preserve"> за каждую единицу гражданского оружия. 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sz w:val="28"/>
          <w:szCs w:val="28"/>
        </w:rPr>
        <w:t>Заявление рассматривается в течение 1 месяца. Разрешение действительно в течение 6 месяцев.</w:t>
      </w:r>
      <w:r w:rsidRPr="00C24BFD">
        <w:rPr>
          <w:rFonts w:ascii="Times New Roman" w:hAnsi="Times New Roman"/>
          <w:i/>
          <w:sz w:val="28"/>
          <w:szCs w:val="28"/>
        </w:rPr>
        <w:t xml:space="preserve"> </w:t>
      </w:r>
    </w:p>
    <w:p w:rsidR="000D3FC6" w:rsidRPr="00C24BFD" w:rsidRDefault="000D3FC6" w:rsidP="000D3FC6">
      <w:pPr>
        <w:spacing w:after="0" w:line="168" w:lineRule="auto"/>
        <w:jc w:val="both"/>
        <w:rPr>
          <w:rFonts w:ascii="Times New Roman" w:hAnsi="Times New Roman"/>
          <w:b/>
          <w:sz w:val="28"/>
          <w:szCs w:val="28"/>
        </w:rPr>
      </w:pPr>
      <w:r w:rsidRPr="00C24BFD">
        <w:rPr>
          <w:rFonts w:ascii="Times New Roman" w:hAnsi="Times New Roman"/>
          <w:b/>
          <w:sz w:val="28"/>
          <w:szCs w:val="28"/>
        </w:rPr>
        <w:t xml:space="preserve">21.7.Выдача пользователями охотничьих угодий разрешения на ношение охотничьего оружия, полученного гражданами Республики Беларусь, иностранными гражданами и лицами без гражданства во временное пользование на время охоты у пользователя охотничьих угодий </w:t>
      </w:r>
    </w:p>
    <w:p w:rsidR="000D3FC6" w:rsidRPr="00C24BFD" w:rsidRDefault="000D3FC6" w:rsidP="000D3FC6">
      <w:pPr>
        <w:spacing w:after="0" w:line="168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24BFD">
        <w:rPr>
          <w:rFonts w:ascii="Times New Roman" w:hAnsi="Times New Roman"/>
          <w:bCs/>
          <w:sz w:val="28"/>
          <w:szCs w:val="28"/>
        </w:rPr>
        <w:t>Предоставляются следующие документы</w:t>
      </w:r>
      <w:proofErr w:type="gramEnd"/>
      <w:r w:rsidRPr="00C24BFD">
        <w:rPr>
          <w:rFonts w:ascii="Times New Roman" w:hAnsi="Times New Roman"/>
          <w:bCs/>
          <w:sz w:val="28"/>
          <w:szCs w:val="28"/>
        </w:rPr>
        <w:t>: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паспорт или иной документ, удостоверяющий личность;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документ, подтверждающий законность пребывания иностранного гражданина или лица без гражданства в Республике Беларусь, за исключением лиц, не подлежащих регистрации – для иностранных граждан и лиц без гражданства;</w:t>
      </w:r>
    </w:p>
    <w:p w:rsidR="000D3FC6" w:rsidRPr="00C24BFD" w:rsidRDefault="000D3FC6" w:rsidP="000D3FC6">
      <w:pPr>
        <w:autoSpaceDE w:val="0"/>
        <w:autoSpaceDN w:val="0"/>
        <w:adjustRightInd w:val="0"/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 xml:space="preserve">- документ для выезда за границу – иностранных граждан и лиц без гражданства, временно пребывающих или временно проживающих в Республике Беларусь; </w:t>
      </w:r>
    </w:p>
    <w:p w:rsidR="000D3FC6" w:rsidRPr="00C24BFD" w:rsidRDefault="000D3FC6" w:rsidP="000D3FC6">
      <w:pPr>
        <w:autoSpaceDE w:val="0"/>
        <w:autoSpaceDN w:val="0"/>
        <w:adjustRightInd w:val="0"/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государственное удостоверение на право охоты – для граждан Республики Беларусь, иностранных граждан и лиц без гражданства, постоянно проживающих в Республике Беларусь;</w:t>
      </w:r>
    </w:p>
    <w:p w:rsidR="000D3FC6" w:rsidRPr="00C24BFD" w:rsidRDefault="000D3FC6" w:rsidP="000D3FC6">
      <w:pPr>
        <w:autoSpaceDE w:val="0"/>
        <w:autoSpaceDN w:val="0"/>
        <w:adjustRightInd w:val="0"/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разрешение органов внутренних дел на хранение и ношение охотничьего оружия - для граждан Республики Беларусь, иностранных граждан и лиц без гражданства, постоянно проживающих в Республике Беларусь;</w:t>
      </w:r>
    </w:p>
    <w:p w:rsidR="000D3FC6" w:rsidRDefault="000D3FC6" w:rsidP="000D3FC6">
      <w:pPr>
        <w:autoSpaceDE w:val="0"/>
        <w:autoSpaceDN w:val="0"/>
        <w:adjustRightInd w:val="0"/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lastRenderedPageBreak/>
        <w:t>- разрешение на хранение и ношение охотничьего оружия, выданное в государстве обычного места жительства иностранного гражданина, лица без гражданства, - для иностранных граждан и лиц без гражданства, временно пребывающих или временно проживающих в Республике Беларусь.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Процедура бесплатная. </w:t>
      </w:r>
      <w:r w:rsidRPr="00C24BFD">
        <w:rPr>
          <w:rFonts w:ascii="Times New Roman" w:hAnsi="Times New Roman"/>
          <w:sz w:val="28"/>
          <w:szCs w:val="28"/>
        </w:rPr>
        <w:t xml:space="preserve">Заявление рассматривается в </w:t>
      </w:r>
      <w:r>
        <w:rPr>
          <w:rFonts w:ascii="Times New Roman" w:hAnsi="Times New Roman"/>
          <w:sz w:val="28"/>
          <w:szCs w:val="28"/>
        </w:rPr>
        <w:t>день обращения</w:t>
      </w:r>
      <w:r w:rsidRPr="00C24BFD">
        <w:rPr>
          <w:rFonts w:ascii="Times New Roman" w:hAnsi="Times New Roman"/>
          <w:sz w:val="28"/>
          <w:szCs w:val="28"/>
        </w:rPr>
        <w:t xml:space="preserve">. Разрешение действительно </w:t>
      </w:r>
      <w:r>
        <w:rPr>
          <w:rFonts w:ascii="Times New Roman" w:hAnsi="Times New Roman"/>
          <w:sz w:val="28"/>
          <w:szCs w:val="28"/>
        </w:rPr>
        <w:t>на срок действия договора оказания туристических услуг на проведение охотничьего тура, заключенного с пользователем охотничьих угодий.</w:t>
      </w:r>
    </w:p>
    <w:p w:rsidR="000D3FC6" w:rsidRPr="00C24BFD" w:rsidRDefault="000D3FC6" w:rsidP="000D3FC6">
      <w:pPr>
        <w:autoSpaceDE w:val="0"/>
        <w:autoSpaceDN w:val="0"/>
        <w:adjustRightInd w:val="0"/>
        <w:spacing w:after="0" w:line="168" w:lineRule="auto"/>
        <w:jc w:val="both"/>
        <w:rPr>
          <w:rFonts w:ascii="Times New Roman" w:hAnsi="Times New Roman"/>
          <w:b/>
          <w:sz w:val="28"/>
          <w:szCs w:val="28"/>
        </w:rPr>
      </w:pPr>
      <w:r w:rsidRPr="00C24BFD">
        <w:rPr>
          <w:rFonts w:ascii="Times New Roman" w:hAnsi="Times New Roman"/>
          <w:b/>
          <w:sz w:val="28"/>
          <w:szCs w:val="28"/>
        </w:rPr>
        <w:t xml:space="preserve">21.8. Выдача </w:t>
      </w:r>
      <w:r>
        <w:rPr>
          <w:rFonts w:ascii="Times New Roman" w:hAnsi="Times New Roman"/>
          <w:b/>
          <w:sz w:val="28"/>
          <w:szCs w:val="28"/>
        </w:rPr>
        <w:t xml:space="preserve">Государственным органом комитета судебных экспертиз </w:t>
      </w:r>
      <w:r w:rsidRPr="00C24BFD">
        <w:rPr>
          <w:rFonts w:ascii="Times New Roman" w:hAnsi="Times New Roman"/>
          <w:b/>
          <w:sz w:val="28"/>
          <w:szCs w:val="28"/>
        </w:rPr>
        <w:t>сертификата соответствия на гражданское оружие,</w:t>
      </w:r>
      <w:r>
        <w:rPr>
          <w:rFonts w:ascii="Times New Roman" w:hAnsi="Times New Roman"/>
          <w:b/>
          <w:sz w:val="28"/>
          <w:szCs w:val="28"/>
        </w:rPr>
        <w:t xml:space="preserve"> боеприпасы и конструктивно сходные</w:t>
      </w:r>
      <w:r w:rsidRPr="00C24BFD">
        <w:rPr>
          <w:rFonts w:ascii="Times New Roman" w:hAnsi="Times New Roman"/>
          <w:b/>
          <w:sz w:val="28"/>
          <w:szCs w:val="28"/>
        </w:rPr>
        <w:t xml:space="preserve"> с оружием изделия с включением сведений в Государственный кадастр служебного и гражданского оружия и боеприпасов (за исключением сведений о холодном и метательном оружии).</w:t>
      </w:r>
    </w:p>
    <w:p w:rsidR="000D3FC6" w:rsidRPr="00C24BFD" w:rsidRDefault="000D3FC6" w:rsidP="000D3FC6">
      <w:pPr>
        <w:spacing w:after="0" w:line="168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24BFD">
        <w:rPr>
          <w:rFonts w:ascii="Times New Roman" w:hAnsi="Times New Roman"/>
          <w:bCs/>
          <w:sz w:val="28"/>
          <w:szCs w:val="28"/>
        </w:rPr>
        <w:t>Предоставляются следующие документы</w:t>
      </w:r>
      <w:proofErr w:type="gramEnd"/>
      <w:r w:rsidRPr="00C24BFD">
        <w:rPr>
          <w:rFonts w:ascii="Times New Roman" w:hAnsi="Times New Roman"/>
          <w:bCs/>
          <w:sz w:val="28"/>
          <w:szCs w:val="28"/>
        </w:rPr>
        <w:t>: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заявление;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i/>
          <w:sz w:val="28"/>
          <w:szCs w:val="28"/>
        </w:rPr>
        <w:t>- паспорт или иной документ, удостоверяющий личность;</w:t>
      </w:r>
    </w:p>
    <w:p w:rsidR="000D3FC6" w:rsidRPr="00C24BFD" w:rsidRDefault="000D3FC6" w:rsidP="000D3FC6">
      <w:pPr>
        <w:autoSpaceDE w:val="0"/>
        <w:autoSpaceDN w:val="0"/>
        <w:adjustRightInd w:val="0"/>
        <w:spacing w:after="0" w:line="168" w:lineRule="auto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sz w:val="28"/>
          <w:szCs w:val="28"/>
        </w:rPr>
        <w:tab/>
      </w:r>
      <w:r w:rsidRPr="00C24BFD">
        <w:rPr>
          <w:rFonts w:ascii="Times New Roman" w:hAnsi="Times New Roman"/>
          <w:i/>
          <w:sz w:val="28"/>
          <w:szCs w:val="28"/>
        </w:rPr>
        <w:t>- документы, подтверждающие право на приобретение и провоз оружия и боеприпасов;</w:t>
      </w:r>
    </w:p>
    <w:p w:rsidR="000D3FC6" w:rsidRPr="00C24BFD" w:rsidRDefault="000D3FC6" w:rsidP="000D3FC6">
      <w:pPr>
        <w:pStyle w:val="ConsPlusNonformat"/>
        <w:widowControl/>
        <w:spacing w:line="16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FD">
        <w:rPr>
          <w:rFonts w:ascii="Times New Roman" w:hAnsi="Times New Roman" w:cs="Times New Roman"/>
          <w:i/>
          <w:sz w:val="28"/>
          <w:szCs w:val="28"/>
        </w:rPr>
        <w:tab/>
        <w:t xml:space="preserve">- паспорт на оружие и конструктивно схожие с ним изделия (инструкция по эксплуатации);                                                </w:t>
      </w:r>
    </w:p>
    <w:p w:rsidR="000D3FC6" w:rsidRPr="00C24BFD" w:rsidRDefault="000D3FC6" w:rsidP="000D3FC6">
      <w:pPr>
        <w:pStyle w:val="ConsPlusNonformat"/>
        <w:widowControl/>
        <w:spacing w:line="16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F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24BFD">
        <w:rPr>
          <w:rFonts w:ascii="Times New Roman" w:hAnsi="Times New Roman" w:cs="Times New Roman"/>
          <w:i/>
          <w:sz w:val="28"/>
          <w:szCs w:val="28"/>
        </w:rPr>
        <w:tab/>
        <w:t>- документ, подтверждающий внесение платы</w:t>
      </w:r>
      <w:r>
        <w:rPr>
          <w:rFonts w:ascii="Times New Roman" w:hAnsi="Times New Roman" w:cs="Times New Roman"/>
          <w:i/>
          <w:sz w:val="28"/>
          <w:szCs w:val="28"/>
        </w:rPr>
        <w:t>-1 базовая величина</w:t>
      </w:r>
      <w:r w:rsidRPr="00C24BFD">
        <w:rPr>
          <w:rFonts w:ascii="Times New Roman" w:hAnsi="Times New Roman" w:cs="Times New Roman"/>
          <w:i/>
          <w:sz w:val="28"/>
          <w:szCs w:val="28"/>
        </w:rPr>
        <w:t xml:space="preserve"> за сертификат соответствия</w:t>
      </w:r>
      <w:r>
        <w:rPr>
          <w:rFonts w:ascii="Times New Roman" w:hAnsi="Times New Roman" w:cs="Times New Roman"/>
          <w:i/>
          <w:sz w:val="28"/>
          <w:szCs w:val="28"/>
        </w:rPr>
        <w:t>, 0,5 базовой величины</w:t>
      </w:r>
      <w:r w:rsidRPr="00C24BFD">
        <w:rPr>
          <w:rFonts w:ascii="Times New Roman" w:hAnsi="Times New Roman" w:cs="Times New Roman"/>
          <w:i/>
          <w:sz w:val="28"/>
          <w:szCs w:val="28"/>
        </w:rPr>
        <w:t xml:space="preserve"> за включение сведений в Государственный кадастр служебного и гражданского оружия и боеприпасов.</w:t>
      </w:r>
    </w:p>
    <w:p w:rsidR="000D3FC6" w:rsidRPr="00C24BFD" w:rsidRDefault="000D3FC6" w:rsidP="000D3FC6">
      <w:pPr>
        <w:spacing w:after="0" w:line="168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4BFD">
        <w:rPr>
          <w:rFonts w:ascii="Times New Roman" w:hAnsi="Times New Roman"/>
          <w:sz w:val="28"/>
          <w:szCs w:val="28"/>
        </w:rPr>
        <w:t xml:space="preserve">Заявление рассматривается в течение 1 месяца. </w:t>
      </w:r>
      <w:r>
        <w:rPr>
          <w:rFonts w:ascii="Times New Roman" w:hAnsi="Times New Roman"/>
          <w:sz w:val="28"/>
          <w:szCs w:val="28"/>
        </w:rPr>
        <w:t>Срок действия сертификата до 5 лет. Бессрочно (для номерного оружия и конструктивно сходных с оружием изделий).</w:t>
      </w:r>
    </w:p>
    <w:p w:rsidR="000D3FC6" w:rsidRPr="00C24BFD" w:rsidRDefault="000D3FC6" w:rsidP="000D3FC6">
      <w:pPr>
        <w:pStyle w:val="ConsPlusNonformat"/>
        <w:widowControl/>
        <w:spacing w:line="16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40B9" w:rsidRDefault="000D3FC6"/>
    <w:sectPr w:rsidR="008740B9" w:rsidSect="00E1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D3FC6"/>
    <w:rsid w:val="000D3FC6"/>
    <w:rsid w:val="00592038"/>
    <w:rsid w:val="006C1350"/>
    <w:rsid w:val="008B1755"/>
    <w:rsid w:val="00D80B5D"/>
    <w:rsid w:val="00E1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D3FC6"/>
    <w:pPr>
      <w:keepNext/>
      <w:spacing w:after="0" w:line="240" w:lineRule="auto"/>
      <w:ind w:left="5040" w:firstLine="720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D3F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71D3C3EB1B08E736A0577DB6E6C896C2C6400B94B25725A0EEDF9746AAD7D3A5F829C1BE4F431889AFF857HDX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6715</Characters>
  <Application>Microsoft Office Word</Application>
  <DocSecurity>0</DocSecurity>
  <Lines>55</Lines>
  <Paragraphs>15</Paragraphs>
  <ScaleCrop>false</ScaleCrop>
  <Company>Police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26822ROVD</dc:creator>
  <cp:keywords/>
  <dc:description/>
  <cp:lastModifiedBy>26822ROVD</cp:lastModifiedBy>
  <cp:revision>1</cp:revision>
  <dcterms:created xsi:type="dcterms:W3CDTF">2022-08-17T08:57:00Z</dcterms:created>
  <dcterms:modified xsi:type="dcterms:W3CDTF">2022-08-17T08:58:00Z</dcterms:modified>
</cp:coreProperties>
</file>