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8" w:rsidRPr="003705C8" w:rsidRDefault="003705C8" w:rsidP="0084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УКАЗ ПРЕЗИДЕНТА РЕСПУБЛИКИ БЕЛАРУСЬ</w:t>
      </w:r>
    </w:p>
    <w:p w:rsidR="00842115" w:rsidRDefault="003705C8" w:rsidP="00842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10 февраля 2020 г. № 48</w:t>
      </w:r>
    </w:p>
    <w:p w:rsidR="00842115" w:rsidRPr="00842115" w:rsidRDefault="00842115" w:rsidP="00842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C8" w:rsidRPr="00842115" w:rsidRDefault="00842115" w:rsidP="0084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15">
        <w:rPr>
          <w:rFonts w:ascii="Times New Roman" w:hAnsi="Times New Roman" w:cs="Times New Roman"/>
          <w:b/>
          <w:sz w:val="28"/>
          <w:szCs w:val="28"/>
        </w:rPr>
        <w:t>«</w:t>
      </w:r>
      <w:r w:rsidR="003705C8" w:rsidRPr="00842115">
        <w:rPr>
          <w:rFonts w:ascii="Times New Roman" w:hAnsi="Times New Roman" w:cs="Times New Roman"/>
          <w:b/>
          <w:sz w:val="28"/>
          <w:szCs w:val="28"/>
        </w:rPr>
        <w:t>О повышении уровня социальной защиты</w:t>
      </w:r>
      <w:r w:rsidRPr="008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C8" w:rsidRPr="00842115">
        <w:rPr>
          <w:rFonts w:ascii="Times New Roman" w:hAnsi="Times New Roman" w:cs="Times New Roman"/>
          <w:b/>
          <w:sz w:val="28"/>
          <w:szCs w:val="28"/>
        </w:rPr>
        <w:t>граждан в связи с призывом на срочную</w:t>
      </w:r>
      <w:r w:rsidRPr="0084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C8" w:rsidRPr="00842115">
        <w:rPr>
          <w:rFonts w:ascii="Times New Roman" w:hAnsi="Times New Roman" w:cs="Times New Roman"/>
          <w:b/>
          <w:sz w:val="28"/>
          <w:szCs w:val="28"/>
        </w:rPr>
        <w:t>военную службу, службу в резерве</w:t>
      </w:r>
      <w:r w:rsidRPr="00842115">
        <w:rPr>
          <w:rFonts w:ascii="Times New Roman" w:hAnsi="Times New Roman" w:cs="Times New Roman"/>
          <w:b/>
          <w:sz w:val="28"/>
          <w:szCs w:val="28"/>
        </w:rPr>
        <w:t>»</w:t>
      </w:r>
    </w:p>
    <w:p w:rsidR="00842115" w:rsidRPr="00842115" w:rsidRDefault="00842115" w:rsidP="00842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В целях повышения уровня социальной защиты граждан в связи с призывом на срочную военную службу, службу в резерве: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1.1. военнослужащи</w:t>
      </w:r>
      <w:bookmarkStart w:id="0" w:name="_GoBack"/>
      <w:bookmarkEnd w:id="0"/>
      <w:r w:rsidRPr="003705C8">
        <w:rPr>
          <w:rFonts w:ascii="Times New Roman" w:hAnsi="Times New Roman" w:cs="Times New Roman"/>
          <w:sz w:val="24"/>
          <w:szCs w:val="24"/>
        </w:rPr>
        <w:t>е, проходящие срочную военную службу, подлежат обязательному государственному социальному страхованию на случай достижения пенсионного возраста, инвалидности и потери кормильца.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Обязательные страховые взносы в бюджет государственного внебюджетного фонда социальной защиты населения Республики Беларусь за лиц, указанных в части первой настоящего подпункта, уплачиваются в размере 29 процентов их денежного довольствия в порядке и сроки, предусмотренные законодательством о государственном социальном страховании, организациями, в которых они обеспечивались указанным довольствием.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службы, за которые производилась уплата обязательных страховых взносов согласно законодательству о государственном социальном страховании. При этом в качестве фактического заработка для исчисления пенсии в расчет принимается 40 процентов средней заработной платы работников в республике за соответствующие месяцы прохождения срочной военной службы;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1.2. за членами семей военнослужащих, проходящих срочную военную службу, сохраняется право пользования жилыми помещениями государственного жилищного фонда в общежитиях, предоставленными этим военнослужащим в связи с трудовыми (служебными) отношениями, на весь период срочной военной службы;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5C8">
        <w:rPr>
          <w:rFonts w:ascii="Times New Roman" w:hAnsi="Times New Roman" w:cs="Times New Roman"/>
          <w:sz w:val="24"/>
          <w:szCs w:val="24"/>
        </w:rPr>
        <w:t>1.3. граждане, прошедшие срочную военную службу, службу в резерве, имеющие рекомендации воинских частей, органов пограничной службы на обучение в учреждениях образования, в год увольнения либо в год, следующий за годом увольнения со срочной военной службы, службы в резерве в запас, при наличии среднего балла в документе об образовании не ниже 6 баллов имеют право на освоение содержания образовательной</w:t>
      </w:r>
      <w:proofErr w:type="gramEnd"/>
      <w:r w:rsidRPr="00370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5C8">
        <w:rPr>
          <w:rFonts w:ascii="Times New Roman" w:hAnsi="Times New Roman" w:cs="Times New Roman"/>
          <w:sz w:val="24"/>
          <w:szCs w:val="24"/>
        </w:rPr>
        <w:t>программы подготовки</w:t>
      </w:r>
      <w:proofErr w:type="gramEnd"/>
      <w:r w:rsidRPr="003705C8">
        <w:rPr>
          <w:rFonts w:ascii="Times New Roman" w:hAnsi="Times New Roman" w:cs="Times New Roman"/>
          <w:sz w:val="24"/>
          <w:szCs w:val="24"/>
        </w:rPr>
        <w:t xml:space="preserve"> лиц к поступлению в учреждения образования Республики Беларусь на факультетах до вузовской подготовки, подготовительных отделениях, подготовительных курсах в государственных учреждениях среднего специального и высшего образования за счет средств республиканского и (или) местных бюджетов;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 xml:space="preserve">1.4. граждане, прошедшие срочную военную службу, службу в резерве, имеющие </w:t>
      </w:r>
      <w:proofErr w:type="gramStart"/>
      <w:r w:rsidRPr="003705C8">
        <w:rPr>
          <w:rFonts w:ascii="Times New Roman" w:hAnsi="Times New Roman" w:cs="Times New Roman"/>
          <w:sz w:val="24"/>
          <w:szCs w:val="24"/>
        </w:rPr>
        <w:t>рекомендации воинских частей, органов пограничной службы на обучение в учреждениях образования, достигшие высоких результатов в учебе, высоких показателей в общественной работе, а также лица из числа указанных граждан, осваивающие содержание образовательной программы высшего образования и достигшие высоких показателей в научно-исследовательской деятельности, имеют право на первоочередное распределение после окончания государственных учреждений</w:t>
      </w:r>
      <w:proofErr w:type="gramEnd"/>
      <w:r w:rsidRPr="003705C8">
        <w:rPr>
          <w:rFonts w:ascii="Times New Roman" w:hAnsi="Times New Roman" w:cs="Times New Roman"/>
          <w:sz w:val="24"/>
          <w:szCs w:val="24"/>
        </w:rPr>
        <w:t xml:space="preserve"> профессионально - технического, среднего специального и высшего образования.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Результаты в учебе, показатели в общественной работе и научно-исследовательской деятельности, требуемые для реализации права на первоочередное распределение, определяются Правительством Республики Беларусь.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 xml:space="preserve">2. Внести в Положение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утвержденное </w:t>
      </w:r>
      <w:r w:rsidRPr="003705C8">
        <w:rPr>
          <w:rFonts w:ascii="Times New Roman" w:hAnsi="Times New Roman" w:cs="Times New Roman"/>
          <w:sz w:val="24"/>
          <w:szCs w:val="24"/>
        </w:rPr>
        <w:lastRenderedPageBreak/>
        <w:t>Указом Президента Республики Беларусь от 16 января 2009 г. № 40, следующие изменения: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часть первую пункта 11 дополнить абзацем следующего содержания: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«организации, в которых обеспечивались денежным довольствием военнослужащие срочной военной службы (далее – организации, обеспечивавшие денежным довольствием)</w:t>
      </w:r>
      <w:proofErr w:type="gramStart"/>
      <w:r w:rsidRPr="003705C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705C8">
        <w:rPr>
          <w:rFonts w:ascii="Times New Roman" w:hAnsi="Times New Roman" w:cs="Times New Roman"/>
          <w:sz w:val="24"/>
          <w:szCs w:val="24"/>
        </w:rPr>
        <w:t>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 xml:space="preserve">часть четвертую пункта 2 после слов «(далее – </w:t>
      </w:r>
      <w:proofErr w:type="spellStart"/>
      <w:r w:rsidRPr="003705C8">
        <w:rPr>
          <w:rFonts w:ascii="Times New Roman" w:hAnsi="Times New Roman" w:cs="Times New Roman"/>
          <w:sz w:val="24"/>
          <w:szCs w:val="24"/>
        </w:rPr>
        <w:t>Белгосстрах</w:t>
      </w:r>
      <w:proofErr w:type="spellEnd"/>
      <w:r w:rsidRPr="003705C8">
        <w:rPr>
          <w:rFonts w:ascii="Times New Roman" w:hAnsi="Times New Roman" w:cs="Times New Roman"/>
          <w:sz w:val="24"/>
          <w:szCs w:val="24"/>
        </w:rPr>
        <w:t>)» дополнить словами «, организаций, обеспечивавших денежным довольствием</w:t>
      </w:r>
      <w:proofErr w:type="gramStart"/>
      <w:r w:rsidRPr="003705C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705C8">
        <w:rPr>
          <w:rFonts w:ascii="Times New Roman" w:hAnsi="Times New Roman" w:cs="Times New Roman"/>
          <w:sz w:val="24"/>
          <w:szCs w:val="24"/>
        </w:rPr>
        <w:t>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дополнить Положение пунктом 91 следующего содержания: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«91. Организации, обеспечивавшие денежным довольствием, уплачивают обязательные страховые взносы в установленном размере за лиц, проходящих срочную военную службу, после их увольнения. Указанные взносы уплачиваются ежеквартально не позднее 20-го числа месяца, следующего за отчетным кварталом.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Периоды срочной военной службы и суммы обязательных страховых взносов за эти периоды отражаются в документах персонифицированного учета, представляемых организациями, обеспечивавшими денежным довольствием, в порядке и сроки, предусмотренные законодательством</w:t>
      </w:r>
      <w:proofErr w:type="gramStart"/>
      <w:r w:rsidRPr="003705C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3. Финансирование расходов на реализацию настоящего Указа осуществляется:</w:t>
      </w:r>
    </w:p>
    <w:p w:rsidR="003705C8" w:rsidRPr="003705C8" w:rsidRDefault="003705C8" w:rsidP="0037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указанных в подпункте 1.1 пункта 1, – за счет средств республиканского бюджета;</w:t>
      </w:r>
    </w:p>
    <w:p w:rsidR="003705C8" w:rsidRPr="003705C8" w:rsidRDefault="003705C8" w:rsidP="0037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указанных в подпункте 1.3 пункта 1, – за счет средств республиканского и (или) местных бюджетов.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4. Совету Министров Республики Беларусь в трехмесячный срок принять меры по реализации настоящего Указа.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5. Настоящий Указ вступает в силу в следующем порядке:</w:t>
      </w:r>
    </w:p>
    <w:p w:rsidR="003705C8" w:rsidRPr="003705C8" w:rsidRDefault="003705C8" w:rsidP="0037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подпункты 1.3 и 1.4 пункта 1 – через три месяца после официального опубликования настоящего Указа;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иные положения данного Указа – после его официального опубликования.</w:t>
      </w:r>
    </w:p>
    <w:p w:rsidR="003705C8" w:rsidRPr="003705C8" w:rsidRDefault="003705C8" w:rsidP="0037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5C8">
        <w:rPr>
          <w:rFonts w:ascii="Times New Roman" w:hAnsi="Times New Roman" w:cs="Times New Roman"/>
          <w:sz w:val="24"/>
          <w:szCs w:val="24"/>
        </w:rPr>
        <w:t>Подпункт 1.1 пункта 1 и пункт 2 распространяют свое действие на отношения, возникшие с 1 января 2020 г.</w:t>
      </w:r>
    </w:p>
    <w:p w:rsidR="003705C8" w:rsidRPr="003705C8" w:rsidRDefault="003705C8" w:rsidP="0037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C8" w:rsidRPr="003705C8" w:rsidRDefault="003705C8" w:rsidP="00370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C8">
        <w:rPr>
          <w:rFonts w:ascii="Times New Roman" w:hAnsi="Times New Roman" w:cs="Times New Roman"/>
          <w:b/>
          <w:sz w:val="24"/>
          <w:szCs w:val="24"/>
        </w:rPr>
        <w:t>Президент Республики Беларусь                                                               А. Лукашенко</w:t>
      </w:r>
    </w:p>
    <w:p w:rsidR="004B4A83" w:rsidRPr="003705C8" w:rsidRDefault="00842115" w:rsidP="00370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A83" w:rsidRPr="0037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8"/>
    <w:rsid w:val="001E4F7C"/>
    <w:rsid w:val="003705C8"/>
    <w:rsid w:val="00842115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ГИССЗ_2</dc:creator>
  <cp:lastModifiedBy>ГИССЗ_2</cp:lastModifiedBy>
  <cp:revision>2</cp:revision>
  <dcterms:created xsi:type="dcterms:W3CDTF">2020-10-08T07:00:00Z</dcterms:created>
  <dcterms:modified xsi:type="dcterms:W3CDTF">2020-10-08T07:09:00Z</dcterms:modified>
</cp:coreProperties>
</file>