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E563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1DFB">
        <w:rPr>
          <w:rFonts w:ascii="Times New Roman" w:hAnsi="Times New Roman" w:cs="Times New Roman"/>
          <w:b/>
          <w:bCs/>
          <w:sz w:val="30"/>
          <w:szCs w:val="30"/>
        </w:rPr>
        <w:t>Что такое субсидия?</w:t>
      </w:r>
    </w:p>
    <w:p w14:paraId="3185C1C9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b/>
          <w:bCs/>
          <w:sz w:val="30"/>
          <w:szCs w:val="30"/>
        </w:rPr>
        <w:t>Нормативно-правовые документы, определяющие порядок предоставления субсидии безработным:</w:t>
      </w:r>
    </w:p>
    <w:p w14:paraId="7368060C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  <w:u w:val="single"/>
        </w:rPr>
        <w:t>Постановление Совета Министров Республики Беларусь от 7 марта 2008г. № 342 </w:t>
      </w:r>
      <w:r w:rsidRPr="00961DFB">
        <w:rPr>
          <w:rFonts w:ascii="Times New Roman" w:hAnsi="Times New Roman" w:cs="Times New Roman"/>
          <w:sz w:val="30"/>
          <w:szCs w:val="30"/>
        </w:rPr>
        <w:t xml:space="preserve">(с учетом изменений и дополнений от 22.10.2016 № 856) «Об утверждении Положения о содействии безработным в организации предпринимательской деятельности, деятельности по оказанию услуг в сфере </w:t>
      </w:r>
      <w:proofErr w:type="spellStart"/>
      <w:r w:rsidRPr="00961DFB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61DFB">
        <w:rPr>
          <w:rFonts w:ascii="Times New Roman" w:hAnsi="Times New Roman" w:cs="Times New Roman"/>
          <w:sz w:val="30"/>
          <w:szCs w:val="30"/>
        </w:rPr>
        <w:t>, ремесленной деятельности».</w:t>
      </w:r>
    </w:p>
    <w:p w14:paraId="78BCE5E1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b/>
          <w:bCs/>
          <w:sz w:val="30"/>
          <w:szCs w:val="30"/>
        </w:rPr>
        <w:t>Какие виды самозанятости пользуются большим спросом среди тех, кто пользовался финансовой помощью?</w:t>
      </w:r>
    </w:p>
    <w:p w14:paraId="01CBDBC2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</w:rPr>
        <w:t>Предпочтение отдается организации своего дела в сфере розничной торговли, штукатурные работы, столярные и плотницкие работы, специальные строительные работы, техническое обслуживание и ремонт автомобилей, предоставление услуг парикмахерскими и салонами красоты, деятельность грузового автомобильного транспорта. Активно граждане организуют и ремесленную деятельность: изготовление мыла, изготовление изделий ручного вязания крючком и спицами, изготовление бижутерии из натуральных камней, изготовление беседок, теплиц, скамеек и другие.</w:t>
      </w:r>
    </w:p>
    <w:p w14:paraId="04BA4E10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b/>
          <w:bCs/>
          <w:sz w:val="30"/>
          <w:szCs w:val="30"/>
        </w:rPr>
        <w:t>Размер субсидии</w:t>
      </w:r>
      <w:r w:rsidRPr="00961DFB">
        <w:rPr>
          <w:rFonts w:ascii="Times New Roman" w:hAnsi="Times New Roman" w:cs="Times New Roman"/>
          <w:sz w:val="30"/>
          <w:szCs w:val="30"/>
        </w:rPr>
        <w:t xml:space="preserve">, предоставляемой безработным для начала организации предпринимательской деятельности, деятельности по оказанию услуг в сфере </w:t>
      </w:r>
      <w:proofErr w:type="spellStart"/>
      <w:r w:rsidRPr="00961DFB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61DFB">
        <w:rPr>
          <w:rFonts w:ascii="Times New Roman" w:hAnsi="Times New Roman" w:cs="Times New Roman"/>
          <w:sz w:val="30"/>
          <w:szCs w:val="30"/>
        </w:rPr>
        <w:t>, ремесленной деятельности в Беларуси:</w:t>
      </w:r>
      <w:r w:rsidRPr="00961DFB">
        <w:rPr>
          <w:rFonts w:ascii="Times New Roman" w:hAnsi="Times New Roman" w:cs="Times New Roman"/>
          <w:sz w:val="30"/>
          <w:szCs w:val="30"/>
        </w:rPr>
        <w:br/>
        <w:t>- субсидия предоставляется в размере 11-кратной величины бюджета прожиточного минимума в среднем на душу населения;</w:t>
      </w:r>
      <w:r w:rsidRPr="00961DFB">
        <w:rPr>
          <w:rFonts w:ascii="Times New Roman" w:hAnsi="Times New Roman" w:cs="Times New Roman"/>
          <w:sz w:val="30"/>
          <w:szCs w:val="30"/>
        </w:rPr>
        <w:br/>
        <w:t>- в размере 15-кратной величины бюджета прожиточного минимума - для безработных, зарегистрированных по месту жительства в малых городах и районах с высокой напряженностью на рынке труда, а также в сельских населенных пунктах;</w:t>
      </w:r>
      <w:r w:rsidRPr="00961DFB">
        <w:rPr>
          <w:rFonts w:ascii="Times New Roman" w:hAnsi="Times New Roman" w:cs="Times New Roman"/>
          <w:sz w:val="30"/>
          <w:szCs w:val="30"/>
        </w:rPr>
        <w:br/>
        <w:t>- в размере 20-кратной величины бюджета прожиточного минимума - для безработных, чья предпринимательская деятельность, будет связана с внедрением результатов научных исследований и разработок.</w:t>
      </w:r>
    </w:p>
    <w:p w14:paraId="7A517236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</w:rPr>
        <w:br/>
      </w:r>
    </w:p>
    <w:p w14:paraId="21976D82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b/>
          <w:bCs/>
          <w:sz w:val="30"/>
          <w:szCs w:val="30"/>
        </w:rPr>
        <w:t>При каких условиях безработному предоставляется субсидия?</w:t>
      </w:r>
      <w:r w:rsidRPr="00961DFB">
        <w:rPr>
          <w:rFonts w:ascii="Times New Roman" w:hAnsi="Times New Roman" w:cs="Times New Roman"/>
          <w:sz w:val="30"/>
          <w:szCs w:val="30"/>
        </w:rPr>
        <w:br/>
      </w:r>
      <w:r w:rsidRPr="00961DFB">
        <w:rPr>
          <w:rFonts w:ascii="Times New Roman" w:hAnsi="Times New Roman" w:cs="Times New Roman"/>
          <w:sz w:val="30"/>
          <w:szCs w:val="30"/>
        </w:rPr>
        <w:br/>
        <w:t xml:space="preserve">Субсидия предоставляется безработным, достигшим 18-летнего возраста, если в течение одного месяца со дня регистрации в качестве безработного не смог трудоустроиться на подходящую работу или зарегистрировался в качестве безработного после прохождения профессиональной подготовки, переподготовки, повышения квалификации и освоения содержания образовательной программы </w:t>
      </w:r>
      <w:r w:rsidRPr="00961DFB">
        <w:rPr>
          <w:rFonts w:ascii="Times New Roman" w:hAnsi="Times New Roman" w:cs="Times New Roman"/>
          <w:sz w:val="30"/>
          <w:szCs w:val="30"/>
        </w:rPr>
        <w:lastRenderedPageBreak/>
        <w:t>обучающих курсов (лекториев, тематических семинаров, практикумов, тренингов, офицерских курсов и иных видов обучающих курсов);</w:t>
      </w:r>
      <w:r w:rsidRPr="00961DFB">
        <w:rPr>
          <w:rFonts w:ascii="Times New Roman" w:hAnsi="Times New Roman" w:cs="Times New Roman"/>
          <w:sz w:val="30"/>
          <w:szCs w:val="30"/>
        </w:rPr>
        <w:br/>
        <w:t>безработный не получал субсидию раньше;</w:t>
      </w:r>
      <w:r w:rsidRPr="00961DFB">
        <w:rPr>
          <w:rFonts w:ascii="Times New Roman" w:hAnsi="Times New Roman" w:cs="Times New Roman"/>
          <w:sz w:val="30"/>
          <w:szCs w:val="30"/>
        </w:rPr>
        <w:br/>
        <w:t>если безработный раньше занимался предпринимательской деятельностью (</w:t>
      </w:r>
      <w:proofErr w:type="spellStart"/>
      <w:r w:rsidRPr="00961DFB">
        <w:rPr>
          <w:rFonts w:ascii="Times New Roman" w:hAnsi="Times New Roman" w:cs="Times New Roman"/>
          <w:sz w:val="30"/>
          <w:szCs w:val="30"/>
        </w:rPr>
        <w:t>агроэкотуризмом</w:t>
      </w:r>
      <w:proofErr w:type="spellEnd"/>
      <w:r w:rsidRPr="00961DFB">
        <w:rPr>
          <w:rFonts w:ascii="Times New Roman" w:hAnsi="Times New Roman" w:cs="Times New Roman"/>
          <w:sz w:val="30"/>
          <w:szCs w:val="30"/>
        </w:rPr>
        <w:t>, ремесленничеством), то с момента ее прекращения прошло больше 1 года</w:t>
      </w:r>
      <w:r w:rsidRPr="00961DFB">
        <w:rPr>
          <w:rFonts w:ascii="Times New Roman" w:hAnsi="Times New Roman" w:cs="Times New Roman"/>
          <w:sz w:val="30"/>
          <w:szCs w:val="30"/>
        </w:rPr>
        <w:br/>
      </w:r>
      <w:r w:rsidRPr="00961DFB">
        <w:rPr>
          <w:rFonts w:ascii="Times New Roman" w:hAnsi="Times New Roman" w:cs="Times New Roman"/>
          <w:b/>
          <w:bCs/>
          <w:sz w:val="30"/>
          <w:szCs w:val="30"/>
        </w:rPr>
        <w:t>безработный выполнял свои обязанности безработного, а именно:</w:t>
      </w:r>
      <w:r w:rsidRPr="00961DFB">
        <w:rPr>
          <w:rFonts w:ascii="Times New Roman" w:hAnsi="Times New Roman" w:cs="Times New Roman"/>
          <w:sz w:val="30"/>
          <w:szCs w:val="30"/>
        </w:rPr>
        <w:br/>
        <w:t>самостоятельно занимался поиском работы и информировал о результатах орган по труду, занятости и соцзащите по его требованию;</w:t>
      </w:r>
      <w:r w:rsidRPr="00961DFB">
        <w:rPr>
          <w:rFonts w:ascii="Times New Roman" w:hAnsi="Times New Roman" w:cs="Times New Roman"/>
          <w:sz w:val="30"/>
          <w:szCs w:val="30"/>
        </w:rPr>
        <w:br/>
        <w:t>являлся в орган по труду, занятости и соцзащите по его приглашению для получения направления на работу (обучение), а при отсутствии приглашения - не реже 1 раза в месяц в установленный день;</w:t>
      </w:r>
      <w:r w:rsidRPr="00961DFB">
        <w:rPr>
          <w:rFonts w:ascii="Times New Roman" w:hAnsi="Times New Roman" w:cs="Times New Roman"/>
          <w:sz w:val="30"/>
          <w:szCs w:val="30"/>
        </w:rPr>
        <w:br/>
        <w:t>являлся на переговоры с нанимателем по вопросу о трудоустройстве в течение 2 рабочих дней со дня выдачи органом по труду, занятости и соцзащите направления на работу;</w:t>
      </w:r>
      <w:r w:rsidRPr="00961DFB">
        <w:rPr>
          <w:rFonts w:ascii="Times New Roman" w:hAnsi="Times New Roman" w:cs="Times New Roman"/>
          <w:sz w:val="30"/>
          <w:szCs w:val="30"/>
        </w:rPr>
        <w:br/>
        <w:t>возвращал в орган по труду, занятости и соцзащите в случае отказа нанимателя в трудоустройстве выданное направление на работу с указанием причины отказа, заверенное подписью уполномоченного должностного лица нанимателя и печатью организации;</w:t>
      </w:r>
      <w:r w:rsidRPr="00961DFB">
        <w:rPr>
          <w:rFonts w:ascii="Times New Roman" w:hAnsi="Times New Roman" w:cs="Times New Roman"/>
          <w:sz w:val="30"/>
          <w:szCs w:val="30"/>
        </w:rPr>
        <w:br/>
        <w:t>информировал в течение 2 рабочих дней орган по труду, занятости и соцзащите об изменении места жительства, о самостоятельном трудоустройстве (в том числе на временную работу), заключении гражданско-правовых договоров, наступлении иных обстоятельств, влекущих снятие с учета безработных, прекращение, приостановку выплаты пособия по безработице или снижение его размера.</w:t>
      </w:r>
      <w:r w:rsidRPr="00961DFB">
        <w:rPr>
          <w:rFonts w:ascii="Times New Roman" w:hAnsi="Times New Roman" w:cs="Times New Roman"/>
          <w:sz w:val="30"/>
          <w:szCs w:val="30"/>
        </w:rPr>
        <w:br/>
      </w:r>
      <w:r w:rsidRPr="00961DFB">
        <w:rPr>
          <w:rFonts w:ascii="Times New Roman" w:hAnsi="Times New Roman" w:cs="Times New Roman"/>
          <w:b/>
          <w:bCs/>
          <w:sz w:val="30"/>
          <w:szCs w:val="30"/>
        </w:rPr>
        <w:t>у безработного отсутствуют следующие нарушения:</w:t>
      </w:r>
      <w:r w:rsidRPr="00961DFB">
        <w:rPr>
          <w:rFonts w:ascii="Times New Roman" w:hAnsi="Times New Roman" w:cs="Times New Roman"/>
          <w:sz w:val="30"/>
          <w:szCs w:val="30"/>
        </w:rPr>
        <w:br/>
        <w:t>трудоустройство на временную работу в период получения пособия по безработице без уведомления органа по труду, занятости и соцзащите;</w:t>
      </w:r>
      <w:r w:rsidRPr="00961DFB">
        <w:rPr>
          <w:rFonts w:ascii="Times New Roman" w:hAnsi="Times New Roman" w:cs="Times New Roman"/>
          <w:sz w:val="30"/>
          <w:szCs w:val="30"/>
        </w:rPr>
        <w:br/>
        <w:t>неявка безработного более одного месяца в орган по труду, занятости и соцзащите без уважительных причин;</w:t>
      </w:r>
      <w:r w:rsidRPr="00961DFB">
        <w:rPr>
          <w:rFonts w:ascii="Times New Roman" w:hAnsi="Times New Roman" w:cs="Times New Roman"/>
          <w:sz w:val="30"/>
          <w:szCs w:val="30"/>
        </w:rPr>
        <w:br/>
        <w:t>неявка безработного без уважительных причин на переговоры с нанимателем по вопросу о трудоустройстве в течение 2 рабочих дней со дня выдачи ему направления на работу;</w:t>
      </w:r>
      <w:r w:rsidRPr="00961DFB">
        <w:rPr>
          <w:rFonts w:ascii="Times New Roman" w:hAnsi="Times New Roman" w:cs="Times New Roman"/>
          <w:sz w:val="30"/>
          <w:szCs w:val="30"/>
        </w:rPr>
        <w:br/>
        <w:t>невыполнение безработным без уважительных причин месячной нормы участия в оплачиваемых общественных работах;</w:t>
      </w:r>
      <w:r w:rsidRPr="00961DFB">
        <w:rPr>
          <w:rFonts w:ascii="Times New Roman" w:hAnsi="Times New Roman" w:cs="Times New Roman"/>
          <w:sz w:val="30"/>
          <w:szCs w:val="30"/>
        </w:rPr>
        <w:br/>
        <w:t>отказ безработного без уважительных причин явиться в орган по труду, занятости и соцзащите для получения направления на работу (обучение);</w:t>
      </w:r>
      <w:r w:rsidRPr="00961DFB">
        <w:rPr>
          <w:rFonts w:ascii="Times New Roman" w:hAnsi="Times New Roman" w:cs="Times New Roman"/>
          <w:sz w:val="30"/>
          <w:szCs w:val="30"/>
        </w:rPr>
        <w:br/>
        <w:t>безработный самостоятельно не занимался поиском работы и не информировал об этом орган по труду, занятости и соцзащите по их требованию.</w:t>
      </w:r>
      <w:r w:rsidRPr="00961DFB">
        <w:rPr>
          <w:rFonts w:ascii="Times New Roman" w:hAnsi="Times New Roman" w:cs="Times New Roman"/>
          <w:sz w:val="30"/>
          <w:szCs w:val="30"/>
        </w:rPr>
        <w:br/>
      </w:r>
      <w:r w:rsidRPr="00961DFB">
        <w:rPr>
          <w:rFonts w:ascii="Times New Roman" w:hAnsi="Times New Roman" w:cs="Times New Roman"/>
          <w:sz w:val="30"/>
          <w:szCs w:val="30"/>
        </w:rPr>
        <w:br/>
        <w:t xml:space="preserve">Преимущественное право на субсидию для начала предпринимательской </w:t>
      </w:r>
      <w:r w:rsidRPr="00961DFB">
        <w:rPr>
          <w:rFonts w:ascii="Times New Roman" w:hAnsi="Times New Roman" w:cs="Times New Roman"/>
          <w:sz w:val="30"/>
          <w:szCs w:val="30"/>
        </w:rPr>
        <w:lastRenderedPageBreak/>
        <w:t>деятельности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региона виды предпринимательской деятельности.</w:t>
      </w:r>
      <w:r w:rsidRPr="00961DFB">
        <w:rPr>
          <w:rFonts w:ascii="Times New Roman" w:hAnsi="Times New Roman" w:cs="Times New Roman"/>
          <w:sz w:val="30"/>
          <w:szCs w:val="30"/>
        </w:rPr>
        <w:br/>
        <w:t xml:space="preserve">Субсидия используется на приобретение оборудования, инструментов, машин и механизмов, сырья, материалов, оплату услуг, а также на другие цели, связанные с организацией предпринимательской деятельности, деятельности по оказанию услуг в сфере </w:t>
      </w:r>
      <w:proofErr w:type="spellStart"/>
      <w:r w:rsidRPr="00961DFB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61DFB">
        <w:rPr>
          <w:rFonts w:ascii="Times New Roman" w:hAnsi="Times New Roman" w:cs="Times New Roman"/>
          <w:sz w:val="30"/>
          <w:szCs w:val="30"/>
        </w:rPr>
        <w:t>, ремесленной деятельности.</w:t>
      </w:r>
    </w:p>
    <w:p w14:paraId="4950CE25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</w:rPr>
        <w:br/>
      </w:r>
    </w:p>
    <w:p w14:paraId="3C014AF1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b/>
          <w:bCs/>
          <w:sz w:val="30"/>
          <w:szCs w:val="30"/>
        </w:rPr>
        <w:t>Какие документы необходимо представить для получения субсидии?</w:t>
      </w:r>
    </w:p>
    <w:p w14:paraId="18A4CFCD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</w:rPr>
        <w:t>Для получения субсидии необходимо в орган по труду, занятости и социальной защите по месту своей регистрации представить следующие документы:</w:t>
      </w:r>
      <w:r w:rsidRPr="00961DFB">
        <w:rPr>
          <w:rFonts w:ascii="Times New Roman" w:hAnsi="Times New Roman" w:cs="Times New Roman"/>
          <w:sz w:val="30"/>
          <w:szCs w:val="30"/>
        </w:rPr>
        <w:br/>
        <w:t>заявление о предоставлении субсидии;</w:t>
      </w:r>
      <w:r w:rsidRPr="00961DFB">
        <w:rPr>
          <w:rFonts w:ascii="Times New Roman" w:hAnsi="Times New Roman" w:cs="Times New Roman"/>
          <w:sz w:val="30"/>
          <w:szCs w:val="30"/>
        </w:rPr>
        <w:br/>
        <w:t xml:space="preserve">технико-экономическое, в том числе финансовое, обоснование (бизнес-план) эффективности организации предпринимательской деятельности, деятельности по оказанию услуг в сфере </w:t>
      </w:r>
      <w:proofErr w:type="spellStart"/>
      <w:r w:rsidRPr="00961DFB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961DFB">
        <w:rPr>
          <w:rFonts w:ascii="Times New Roman" w:hAnsi="Times New Roman" w:cs="Times New Roman"/>
          <w:sz w:val="30"/>
          <w:szCs w:val="30"/>
        </w:rPr>
        <w:t>, ремесленной деятельности.</w:t>
      </w:r>
      <w:r w:rsidRPr="00961DFB">
        <w:rPr>
          <w:rFonts w:ascii="Times New Roman" w:hAnsi="Times New Roman" w:cs="Times New Roman"/>
          <w:sz w:val="30"/>
          <w:szCs w:val="30"/>
        </w:rPr>
        <w:br/>
        <w:t>При организации предпринимательской деятельности, связанной с внедрением результатов научных исследований и разработок (объектов права промышленной собственности — изобретения, полезной модели, промышленного образца, сорта растения, топологии интегральной микросхемы), дополнительно безработный подает один из следующих документов, удостоверяющих право на использование такого объекта:</w:t>
      </w:r>
      <w:r w:rsidRPr="00961DFB">
        <w:rPr>
          <w:rFonts w:ascii="Times New Roman" w:hAnsi="Times New Roman" w:cs="Times New Roman"/>
          <w:sz w:val="30"/>
          <w:szCs w:val="30"/>
        </w:rPr>
        <w:br/>
        <w:t>охранный документ на объект права промышленной собственности (патент или свидетельство);</w:t>
      </w:r>
      <w:r w:rsidRPr="00961DFB">
        <w:rPr>
          <w:rFonts w:ascii="Times New Roman" w:hAnsi="Times New Roman" w:cs="Times New Roman"/>
          <w:sz w:val="30"/>
          <w:szCs w:val="30"/>
        </w:rPr>
        <w:br/>
        <w:t>зарегистрированные в патентном органе лицензионный договор о предоставлении права использования изобретения, полезной модели, промышленного образца, сорта растения, топологии интегральной микросхемы, договор уступки прав на охраняемые в Республике Беларусь названные объекты промышленной собственности, договор комплексной предпринимательской лицензии (франчайзинга) и иные договоры, которые по своему содержанию соответствуют указанным договорам, или обязательство о предоставлении указанных договоров в течение четырех месяцев после государственной регистрации в качестве индивидуального предпринимателя либо регистрации частного унитарного предприятия, крестьянского (фермерского) хозяйства.</w:t>
      </w:r>
    </w:p>
    <w:p w14:paraId="05C4B38F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</w:rPr>
        <w:lastRenderedPageBreak/>
        <w:t>Решение о предоставлении субсидии принимается в течение </w:t>
      </w:r>
      <w:r w:rsidRPr="00961DFB">
        <w:rPr>
          <w:rFonts w:ascii="Times New Roman" w:hAnsi="Times New Roman" w:cs="Times New Roman"/>
          <w:b/>
          <w:bCs/>
          <w:sz w:val="30"/>
          <w:szCs w:val="30"/>
        </w:rPr>
        <w:t>14 календарных дней со дня подачи документов</w:t>
      </w:r>
      <w:r w:rsidRPr="00961DFB">
        <w:rPr>
          <w:rFonts w:ascii="Times New Roman" w:hAnsi="Times New Roman" w:cs="Times New Roman"/>
          <w:sz w:val="30"/>
          <w:szCs w:val="30"/>
        </w:rPr>
        <w:t>. После этого с безработным заключается договор о предоставлении субсидии.</w:t>
      </w:r>
    </w:p>
    <w:p w14:paraId="66291E62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</w:rPr>
        <w:t>В договоре о предоставлении субсидии помимо прочего в обязательном порядке предусматривается обязанность получателя </w:t>
      </w:r>
      <w:r w:rsidRPr="00961DFB">
        <w:rPr>
          <w:rFonts w:ascii="Times New Roman" w:hAnsi="Times New Roman" w:cs="Times New Roman"/>
          <w:b/>
          <w:bCs/>
          <w:sz w:val="30"/>
          <w:szCs w:val="30"/>
        </w:rPr>
        <w:t>субсидии возвратить ее в течение 7 дней, в случае, если он</w:t>
      </w:r>
      <w:r w:rsidRPr="00961DFB">
        <w:rPr>
          <w:rFonts w:ascii="Times New Roman" w:hAnsi="Times New Roman" w:cs="Times New Roman"/>
          <w:sz w:val="30"/>
          <w:szCs w:val="30"/>
        </w:rPr>
        <w:br/>
        <w:t>вновь зарегистрируется в качестве безработного в течение 1 года после получения субсидии;</w:t>
      </w:r>
      <w:r w:rsidRPr="00961DFB">
        <w:rPr>
          <w:rFonts w:ascii="Times New Roman" w:hAnsi="Times New Roman" w:cs="Times New Roman"/>
          <w:sz w:val="30"/>
          <w:szCs w:val="30"/>
        </w:rPr>
        <w:br/>
        <w:t>не будет осуществлять предпринимательскую деятельность больше 6 месяцев в течение 1 года со дня регистрации в качестве ИП или регистрации ЧУП, крестьянского (фермерского) хозяйства, за исключением периода действия обстоятельств, препятствующих осуществлению предпринимательской деятельности — если субсидия выдавалась на предпринимательскую деятельность;</w:t>
      </w:r>
      <w:r w:rsidRPr="00961DFB">
        <w:rPr>
          <w:rFonts w:ascii="Times New Roman" w:hAnsi="Times New Roman" w:cs="Times New Roman"/>
          <w:sz w:val="30"/>
          <w:szCs w:val="30"/>
        </w:rPr>
        <w:br/>
        <w:t>не уплатит в установленные сроки </w:t>
      </w:r>
      <w:hyperlink r:id="rId4" w:history="1">
        <w:r w:rsidRPr="00961DFB">
          <w:rPr>
            <w:rStyle w:val="a3"/>
            <w:rFonts w:ascii="Times New Roman" w:hAnsi="Times New Roman" w:cs="Times New Roman"/>
            <w:sz w:val="30"/>
            <w:szCs w:val="30"/>
          </w:rPr>
          <w:t xml:space="preserve">сбор за осуществление деятельности по оказанию услуг в сфере </w:t>
        </w:r>
        <w:proofErr w:type="spellStart"/>
        <w:r w:rsidRPr="00961DFB">
          <w:rPr>
            <w:rStyle w:val="a3"/>
            <w:rFonts w:ascii="Times New Roman" w:hAnsi="Times New Roman" w:cs="Times New Roman"/>
            <w:sz w:val="30"/>
            <w:szCs w:val="30"/>
          </w:rPr>
          <w:t>агроэкотуризма</w:t>
        </w:r>
        <w:proofErr w:type="spellEnd"/>
      </w:hyperlink>
      <w:r w:rsidRPr="00961DFB">
        <w:rPr>
          <w:rFonts w:ascii="Times New Roman" w:hAnsi="Times New Roman" w:cs="Times New Roman"/>
          <w:sz w:val="30"/>
          <w:szCs w:val="30"/>
        </w:rPr>
        <w:t> на следующий год после года получения субсидии — если субсидия выдавалась на агротуризм;</w:t>
      </w:r>
      <w:r w:rsidRPr="00961DFB">
        <w:rPr>
          <w:rFonts w:ascii="Times New Roman" w:hAnsi="Times New Roman" w:cs="Times New Roman"/>
          <w:sz w:val="30"/>
          <w:szCs w:val="30"/>
        </w:rPr>
        <w:br/>
        <w:t>не уплатит в установленные сроки сбор </w:t>
      </w:r>
      <w:hyperlink r:id="rId5" w:history="1">
        <w:r w:rsidRPr="00961DFB">
          <w:rPr>
            <w:rStyle w:val="a3"/>
            <w:rFonts w:ascii="Times New Roman" w:hAnsi="Times New Roman" w:cs="Times New Roman"/>
            <w:sz w:val="30"/>
            <w:szCs w:val="30"/>
          </w:rPr>
          <w:t>за осуществление ремесленной деятельности</w:t>
        </w:r>
      </w:hyperlink>
      <w:r w:rsidRPr="00961DFB">
        <w:rPr>
          <w:rFonts w:ascii="Times New Roman" w:hAnsi="Times New Roman" w:cs="Times New Roman"/>
          <w:sz w:val="30"/>
          <w:szCs w:val="30"/>
        </w:rPr>
        <w:t> на следующий год после года получения субсидии — если субсидия выдавалась на ремесленничество.</w:t>
      </w:r>
    </w:p>
    <w:p w14:paraId="527F8099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sz w:val="30"/>
          <w:szCs w:val="30"/>
        </w:rPr>
        <w:t>Субсидия перечисляется на текущий (расчетный) банковский счет в </w:t>
      </w:r>
      <w:r w:rsidRPr="00961DFB">
        <w:rPr>
          <w:rFonts w:ascii="Times New Roman" w:hAnsi="Times New Roman" w:cs="Times New Roman"/>
          <w:b/>
          <w:bCs/>
          <w:sz w:val="30"/>
          <w:szCs w:val="30"/>
        </w:rPr>
        <w:t>ОАО «АСБ Беларусбанк».</w:t>
      </w:r>
    </w:p>
    <w:p w14:paraId="0075561C" w14:textId="77777777" w:rsidR="00961DFB" w:rsidRPr="00961DFB" w:rsidRDefault="00961DFB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1DFB">
        <w:rPr>
          <w:rFonts w:ascii="Times New Roman" w:hAnsi="Times New Roman" w:cs="Times New Roman"/>
          <w:b/>
          <w:bCs/>
          <w:sz w:val="30"/>
          <w:szCs w:val="30"/>
        </w:rPr>
        <w:t>Размер субсидии зависит от размера </w:t>
      </w:r>
      <w:hyperlink r:id="rId6" w:history="1">
        <w:r w:rsidRPr="00961DFB">
          <w:rPr>
            <w:rStyle w:val="a3"/>
            <w:rFonts w:ascii="Times New Roman" w:hAnsi="Times New Roman" w:cs="Times New Roman"/>
            <w:b/>
            <w:bCs/>
            <w:sz w:val="30"/>
            <w:szCs w:val="30"/>
          </w:rPr>
          <w:t>бюджета прожиточного минимума в среднем на душу населения</w:t>
        </w:r>
      </w:hyperlink>
      <w:r w:rsidRPr="00961DFB">
        <w:rPr>
          <w:rFonts w:ascii="Times New Roman" w:hAnsi="Times New Roman" w:cs="Times New Roman"/>
          <w:b/>
          <w:bCs/>
          <w:sz w:val="30"/>
          <w:szCs w:val="30"/>
        </w:rPr>
        <w:t> (БМП) действующего на дату заключения договора о предоставлении субсидии и составляет 11 БМП (15 БМП — для безработных, зарегистрированных по месту жительства в малых городах и районах с высокой напряженностью на рынке труда, а также в сельских населенных пунктах, 20 БМП — для безработных, чья предпринимательская деятельность, будет связана с внедрением результатов научных исследований и разработок.</w:t>
      </w:r>
    </w:p>
    <w:p w14:paraId="4B73B05C" w14:textId="77777777" w:rsidR="00301815" w:rsidRPr="00961DFB" w:rsidRDefault="00301815" w:rsidP="00961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01815" w:rsidRPr="0096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A1"/>
    <w:rsid w:val="00301815"/>
    <w:rsid w:val="00415CA1"/>
    <w:rsid w:val="0096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83269-9808-47BE-97F5-5B79CE2F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D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sebeyurist.by/spravochnaya-informatsiya/stavki-i-velichiny/bjudzhet-prozhitochnogo-minimuma" TargetMode="External"/><Relationship Id="rId5" Type="http://schemas.openxmlformats.org/officeDocument/2006/relationships/hyperlink" Target="http://samsebeyurist.by/spravochnaya-informatsiya/stavki-nalogov/remeslennyj-sbor" TargetMode="External"/><Relationship Id="rId4" Type="http://schemas.openxmlformats.org/officeDocument/2006/relationships/hyperlink" Target="http://samsebeyurist.by/spravochnaya-informatsiya/stavki-nalogov/sbor-za-agrojekoturi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7484</Characters>
  <Application>Microsoft Office Word</Application>
  <DocSecurity>0</DocSecurity>
  <Lines>62</Lines>
  <Paragraphs>17</Paragraphs>
  <ScaleCrop>false</ScaleCrop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Ольга Петровна</dc:creator>
  <cp:keywords/>
  <dc:description/>
  <cp:lastModifiedBy>Комлева Ольга Петровна</cp:lastModifiedBy>
  <cp:revision>2</cp:revision>
  <dcterms:created xsi:type="dcterms:W3CDTF">2022-03-18T06:24:00Z</dcterms:created>
  <dcterms:modified xsi:type="dcterms:W3CDTF">2022-03-18T06:25:00Z</dcterms:modified>
</cp:coreProperties>
</file>