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8A55" w14:textId="254F422B" w:rsidR="0007219E" w:rsidRPr="00065F6B" w:rsidRDefault="003643DA"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ОКТЯБРЬСКОГОГ РАЙОНА Г.</w:t>
      </w:r>
      <w:r w:rsidR="0007219E" w:rsidRPr="00065F6B">
        <w:rPr>
          <w:rFonts w:ascii="Times New Roman" w:hAnsi="Times New Roman"/>
          <w:b/>
          <w:sz w:val="28"/>
          <w:szCs w:val="28"/>
        </w:rPr>
        <w:t>МОГИЛЁВ</w:t>
      </w:r>
      <w:r>
        <w:rPr>
          <w:rFonts w:ascii="Times New Roman" w:hAnsi="Times New Roman"/>
          <w:b/>
          <w:sz w:val="28"/>
          <w:szCs w:val="28"/>
        </w:rPr>
        <w:t>А</w:t>
      </w:r>
    </w:p>
    <w:p w14:paraId="3DDCACBB" w14:textId="77777777" w:rsidR="0007219E" w:rsidRPr="00065F6B" w:rsidRDefault="0007219E" w:rsidP="00637AB6">
      <w:pPr>
        <w:spacing w:after="0" w:line="240" w:lineRule="auto"/>
        <w:jc w:val="center"/>
        <w:rPr>
          <w:rFonts w:ascii="Times New Roman" w:hAnsi="Times New Roman"/>
          <w:b/>
          <w:sz w:val="28"/>
          <w:szCs w:val="28"/>
        </w:rPr>
      </w:pPr>
    </w:p>
    <w:p w14:paraId="59C73ED6" w14:textId="6E479880" w:rsidR="0007219E" w:rsidRPr="00065F6B" w:rsidRDefault="003643DA"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ИДЕОЛОГИЧЕСОЙ РАБОТЫ И </w:t>
      </w:r>
      <w:r w:rsidR="0007219E" w:rsidRPr="00065F6B">
        <w:rPr>
          <w:rFonts w:ascii="Times New Roman" w:hAnsi="Times New Roman"/>
          <w:b/>
          <w:sz w:val="28"/>
          <w:szCs w:val="28"/>
        </w:rPr>
        <w:t>ПО ДЕЛАМ МОЛОДЕЖИ</w:t>
      </w:r>
      <w:r>
        <w:rPr>
          <w:rFonts w:ascii="Times New Roman" w:hAnsi="Times New Roman"/>
          <w:b/>
          <w:sz w:val="28"/>
          <w:szCs w:val="28"/>
        </w:rPr>
        <w:t xml:space="preserve"> АДМИНИСТРАЦИИ</w:t>
      </w:r>
    </w:p>
    <w:p w14:paraId="4BC276C0" w14:textId="77777777" w:rsidR="0007219E" w:rsidRPr="00065F6B" w:rsidRDefault="0007219E" w:rsidP="00637AB6">
      <w:pPr>
        <w:spacing w:after="0" w:line="240" w:lineRule="auto"/>
        <w:rPr>
          <w:rFonts w:ascii="Times New Roman" w:hAnsi="Times New Roman"/>
          <w:b/>
          <w:sz w:val="28"/>
          <w:szCs w:val="28"/>
        </w:rPr>
      </w:pPr>
    </w:p>
    <w:p w14:paraId="7E5289E0" w14:textId="77777777" w:rsidR="0007219E" w:rsidRPr="00065F6B" w:rsidRDefault="0007219E" w:rsidP="00637AB6">
      <w:pPr>
        <w:spacing w:after="0" w:line="240" w:lineRule="auto"/>
        <w:rPr>
          <w:rFonts w:ascii="Times New Roman" w:hAnsi="Times New Roman"/>
          <w:b/>
          <w:sz w:val="28"/>
          <w:szCs w:val="28"/>
        </w:rPr>
      </w:pPr>
    </w:p>
    <w:p w14:paraId="3F804651" w14:textId="77777777" w:rsidR="0007219E" w:rsidRPr="00065F6B" w:rsidRDefault="0007219E" w:rsidP="00637AB6">
      <w:pPr>
        <w:spacing w:after="0" w:line="240" w:lineRule="auto"/>
        <w:rPr>
          <w:rFonts w:ascii="Times New Roman" w:hAnsi="Times New Roman"/>
          <w:b/>
          <w:sz w:val="28"/>
          <w:szCs w:val="28"/>
        </w:rPr>
      </w:pPr>
    </w:p>
    <w:p w14:paraId="371679A7" w14:textId="77777777" w:rsidR="0007219E" w:rsidRPr="00065F6B" w:rsidRDefault="0007219E" w:rsidP="00637AB6">
      <w:pPr>
        <w:spacing w:after="0" w:line="240" w:lineRule="auto"/>
        <w:rPr>
          <w:rFonts w:ascii="Times New Roman" w:hAnsi="Times New Roman"/>
          <w:b/>
          <w:sz w:val="28"/>
          <w:szCs w:val="28"/>
        </w:rPr>
      </w:pPr>
    </w:p>
    <w:p w14:paraId="7445C88B" w14:textId="77777777" w:rsidR="0007219E" w:rsidRPr="00065F6B" w:rsidRDefault="0007219E" w:rsidP="00637AB6">
      <w:pPr>
        <w:spacing w:after="0" w:line="240" w:lineRule="auto"/>
        <w:rPr>
          <w:rFonts w:ascii="Times New Roman" w:hAnsi="Times New Roman"/>
          <w:b/>
          <w:sz w:val="28"/>
          <w:szCs w:val="28"/>
        </w:rPr>
      </w:pPr>
    </w:p>
    <w:p w14:paraId="342B6446" w14:textId="77777777" w:rsidR="0007219E" w:rsidRPr="00065F6B" w:rsidRDefault="0007219E" w:rsidP="00637AB6">
      <w:pPr>
        <w:spacing w:after="0" w:line="240" w:lineRule="auto"/>
        <w:rPr>
          <w:rFonts w:ascii="Times New Roman" w:hAnsi="Times New Roman"/>
          <w:b/>
          <w:sz w:val="28"/>
          <w:szCs w:val="28"/>
        </w:rPr>
      </w:pPr>
    </w:p>
    <w:p w14:paraId="7FB29AEE" w14:textId="77777777" w:rsidR="0007219E" w:rsidRPr="00065F6B" w:rsidRDefault="0007219E" w:rsidP="00637AB6">
      <w:pPr>
        <w:spacing w:after="0" w:line="240" w:lineRule="auto"/>
        <w:rPr>
          <w:rFonts w:ascii="Times New Roman" w:hAnsi="Times New Roman"/>
          <w:b/>
          <w:sz w:val="28"/>
          <w:szCs w:val="28"/>
        </w:rPr>
      </w:pPr>
    </w:p>
    <w:p w14:paraId="01EEA3EF" w14:textId="77777777" w:rsidR="0007219E" w:rsidRPr="00065F6B" w:rsidRDefault="0007219E" w:rsidP="00637AB6">
      <w:pPr>
        <w:spacing w:after="0" w:line="240" w:lineRule="auto"/>
        <w:rPr>
          <w:rFonts w:ascii="Times New Roman" w:hAnsi="Times New Roman"/>
          <w:b/>
          <w:sz w:val="28"/>
          <w:szCs w:val="28"/>
        </w:rPr>
      </w:pPr>
    </w:p>
    <w:p w14:paraId="3B13CAE3" w14:textId="77777777" w:rsidR="0007219E" w:rsidRPr="00065F6B" w:rsidRDefault="0007219E" w:rsidP="00637AB6">
      <w:pPr>
        <w:spacing w:after="0" w:line="240" w:lineRule="auto"/>
        <w:rPr>
          <w:rFonts w:ascii="Times New Roman" w:hAnsi="Times New Roman"/>
          <w:b/>
          <w:sz w:val="28"/>
          <w:szCs w:val="28"/>
        </w:rPr>
      </w:pPr>
    </w:p>
    <w:p w14:paraId="015B2FC0" w14:textId="77777777" w:rsidR="0007219E" w:rsidRPr="00065F6B" w:rsidRDefault="0007219E" w:rsidP="00637AB6">
      <w:pPr>
        <w:spacing w:after="0" w:line="240" w:lineRule="auto"/>
        <w:rPr>
          <w:rFonts w:ascii="Times New Roman" w:hAnsi="Times New Roman"/>
          <w:b/>
          <w:sz w:val="28"/>
          <w:szCs w:val="28"/>
        </w:rPr>
      </w:pPr>
    </w:p>
    <w:p w14:paraId="22439598" w14:textId="77777777"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14:paraId="15CEAE95" w14:textId="77777777" w:rsidR="000766DB" w:rsidRPr="000766DB" w:rsidRDefault="000766DB" w:rsidP="000766DB">
      <w:pPr>
        <w:spacing w:after="0" w:line="240" w:lineRule="auto"/>
        <w:jc w:val="center"/>
        <w:rPr>
          <w:rFonts w:ascii="Times New Roman" w:hAnsi="Times New Roman"/>
          <w:b/>
          <w:sz w:val="40"/>
          <w:szCs w:val="40"/>
        </w:rPr>
      </w:pPr>
    </w:p>
    <w:p w14:paraId="350C3840" w14:textId="77777777" w:rsidR="003E3CFD" w:rsidRPr="00065F6B" w:rsidRDefault="003E3CFD" w:rsidP="00DC45BE">
      <w:pPr>
        <w:spacing w:after="0" w:line="240" w:lineRule="auto"/>
        <w:jc w:val="center"/>
        <w:rPr>
          <w:rFonts w:ascii="Times New Roman" w:hAnsi="Times New Roman"/>
          <w:b/>
          <w:sz w:val="40"/>
          <w:szCs w:val="40"/>
        </w:rPr>
      </w:pPr>
    </w:p>
    <w:p w14:paraId="30D6AE3A" w14:textId="77777777" w:rsidR="0007219E" w:rsidRPr="00065F6B" w:rsidRDefault="0007219E" w:rsidP="00637AB6">
      <w:pPr>
        <w:spacing w:after="0" w:line="240" w:lineRule="auto"/>
        <w:jc w:val="center"/>
        <w:rPr>
          <w:rFonts w:ascii="Times New Roman" w:hAnsi="Times New Roman"/>
          <w:b/>
          <w:sz w:val="40"/>
          <w:szCs w:val="40"/>
        </w:rPr>
      </w:pPr>
    </w:p>
    <w:p w14:paraId="36E6C764" w14:textId="77777777" w:rsidR="0007219E" w:rsidRPr="00065F6B" w:rsidRDefault="0007219E" w:rsidP="00637AB6">
      <w:pPr>
        <w:spacing w:after="0" w:line="240" w:lineRule="auto"/>
        <w:jc w:val="center"/>
        <w:rPr>
          <w:rFonts w:ascii="Times New Roman" w:hAnsi="Times New Roman"/>
          <w:b/>
          <w:sz w:val="28"/>
          <w:szCs w:val="28"/>
        </w:rPr>
      </w:pPr>
    </w:p>
    <w:p w14:paraId="4E7C2121"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0B0FD066" w14:textId="77777777" w:rsidR="0007219E" w:rsidRPr="00065F6B" w:rsidRDefault="0007219E" w:rsidP="00637AB6">
      <w:pPr>
        <w:spacing w:after="0" w:line="240" w:lineRule="auto"/>
        <w:rPr>
          <w:rFonts w:ascii="Times New Roman" w:hAnsi="Times New Roman"/>
          <w:b/>
          <w:sz w:val="28"/>
          <w:szCs w:val="28"/>
        </w:rPr>
      </w:pPr>
    </w:p>
    <w:p w14:paraId="78BA919F" w14:textId="77777777" w:rsidR="0007219E" w:rsidRPr="00065F6B" w:rsidRDefault="0007219E" w:rsidP="00637AB6">
      <w:pPr>
        <w:spacing w:after="0" w:line="240" w:lineRule="auto"/>
        <w:rPr>
          <w:rFonts w:ascii="Times New Roman" w:hAnsi="Times New Roman"/>
          <w:b/>
          <w:sz w:val="28"/>
          <w:szCs w:val="28"/>
        </w:rPr>
      </w:pPr>
    </w:p>
    <w:p w14:paraId="28718649" w14:textId="77777777" w:rsidR="0007219E" w:rsidRPr="00065F6B" w:rsidRDefault="0007219E" w:rsidP="00637AB6">
      <w:pPr>
        <w:spacing w:after="0" w:line="240" w:lineRule="auto"/>
        <w:rPr>
          <w:rFonts w:ascii="Times New Roman" w:hAnsi="Times New Roman"/>
          <w:b/>
          <w:sz w:val="28"/>
          <w:szCs w:val="28"/>
        </w:rPr>
      </w:pPr>
    </w:p>
    <w:p w14:paraId="26396C5F" w14:textId="77777777" w:rsidR="0007219E" w:rsidRPr="00065F6B" w:rsidRDefault="0007219E" w:rsidP="00637AB6">
      <w:pPr>
        <w:spacing w:after="0" w:line="240" w:lineRule="auto"/>
        <w:rPr>
          <w:rFonts w:ascii="Times New Roman" w:hAnsi="Times New Roman"/>
          <w:b/>
          <w:sz w:val="28"/>
          <w:szCs w:val="28"/>
        </w:rPr>
      </w:pPr>
    </w:p>
    <w:p w14:paraId="03FF47CA" w14:textId="77777777" w:rsidR="0007219E" w:rsidRPr="00065F6B" w:rsidRDefault="0007219E" w:rsidP="00637AB6">
      <w:pPr>
        <w:spacing w:after="0" w:line="240" w:lineRule="auto"/>
        <w:rPr>
          <w:rFonts w:ascii="Times New Roman" w:hAnsi="Times New Roman"/>
          <w:b/>
          <w:sz w:val="28"/>
          <w:szCs w:val="28"/>
        </w:rPr>
      </w:pPr>
    </w:p>
    <w:p w14:paraId="7371CA99" w14:textId="77777777" w:rsidR="0007219E" w:rsidRPr="00065F6B" w:rsidRDefault="0007219E" w:rsidP="00637AB6">
      <w:pPr>
        <w:spacing w:after="0" w:line="240" w:lineRule="auto"/>
        <w:rPr>
          <w:rFonts w:ascii="Times New Roman" w:hAnsi="Times New Roman"/>
          <w:b/>
          <w:sz w:val="28"/>
          <w:szCs w:val="28"/>
        </w:rPr>
      </w:pPr>
    </w:p>
    <w:p w14:paraId="6F7654F4" w14:textId="77777777" w:rsidR="0007219E" w:rsidRPr="00065F6B" w:rsidRDefault="0007219E" w:rsidP="00637AB6">
      <w:pPr>
        <w:spacing w:after="0" w:line="240" w:lineRule="auto"/>
        <w:rPr>
          <w:rFonts w:ascii="Times New Roman" w:hAnsi="Times New Roman"/>
          <w:b/>
          <w:sz w:val="28"/>
          <w:szCs w:val="28"/>
        </w:rPr>
      </w:pPr>
    </w:p>
    <w:p w14:paraId="29A5FAC5" w14:textId="77777777" w:rsidR="0007219E" w:rsidRPr="00065F6B" w:rsidRDefault="0007219E" w:rsidP="00637AB6">
      <w:pPr>
        <w:spacing w:after="0" w:line="240" w:lineRule="auto"/>
        <w:rPr>
          <w:rFonts w:ascii="Times New Roman" w:hAnsi="Times New Roman"/>
          <w:b/>
          <w:sz w:val="28"/>
          <w:szCs w:val="28"/>
        </w:rPr>
      </w:pPr>
    </w:p>
    <w:p w14:paraId="5F922138" w14:textId="77777777" w:rsidR="0007219E" w:rsidRPr="00065F6B" w:rsidRDefault="0007219E" w:rsidP="00637AB6">
      <w:pPr>
        <w:spacing w:after="0" w:line="240" w:lineRule="auto"/>
        <w:rPr>
          <w:rFonts w:ascii="Times New Roman" w:hAnsi="Times New Roman"/>
          <w:b/>
          <w:sz w:val="28"/>
          <w:szCs w:val="28"/>
        </w:rPr>
      </w:pPr>
    </w:p>
    <w:p w14:paraId="04115064" w14:textId="77777777" w:rsidR="0007219E" w:rsidRPr="00065F6B" w:rsidRDefault="0007219E" w:rsidP="00637AB6">
      <w:pPr>
        <w:spacing w:after="0" w:line="240" w:lineRule="auto"/>
        <w:rPr>
          <w:rFonts w:ascii="Times New Roman" w:hAnsi="Times New Roman"/>
          <w:b/>
          <w:sz w:val="28"/>
          <w:szCs w:val="28"/>
        </w:rPr>
      </w:pPr>
    </w:p>
    <w:p w14:paraId="2745C726" w14:textId="77777777" w:rsidR="0007219E" w:rsidRPr="00065F6B" w:rsidRDefault="0007219E" w:rsidP="00637AB6">
      <w:pPr>
        <w:spacing w:after="0" w:line="240" w:lineRule="auto"/>
        <w:rPr>
          <w:rFonts w:ascii="Times New Roman" w:hAnsi="Times New Roman"/>
          <w:b/>
          <w:sz w:val="28"/>
          <w:szCs w:val="28"/>
        </w:rPr>
      </w:pPr>
    </w:p>
    <w:p w14:paraId="3AF5C6D6" w14:textId="77777777" w:rsidR="00A75E42" w:rsidRPr="00065F6B" w:rsidRDefault="00A75E42" w:rsidP="00637AB6">
      <w:pPr>
        <w:spacing w:after="0" w:line="240" w:lineRule="auto"/>
        <w:rPr>
          <w:rFonts w:ascii="Times New Roman" w:hAnsi="Times New Roman"/>
          <w:b/>
          <w:sz w:val="28"/>
          <w:szCs w:val="28"/>
        </w:rPr>
      </w:pPr>
    </w:p>
    <w:p w14:paraId="01D9C4E8" w14:textId="77777777" w:rsidR="00A75E42" w:rsidRPr="00065F6B" w:rsidRDefault="00A75E42" w:rsidP="00637AB6">
      <w:pPr>
        <w:spacing w:after="0" w:line="240" w:lineRule="auto"/>
        <w:rPr>
          <w:rFonts w:ascii="Times New Roman" w:hAnsi="Times New Roman"/>
          <w:b/>
          <w:sz w:val="28"/>
          <w:szCs w:val="28"/>
        </w:rPr>
      </w:pPr>
    </w:p>
    <w:p w14:paraId="1A639E7F" w14:textId="77777777" w:rsidR="00A75E42" w:rsidRDefault="00A75E42" w:rsidP="00637AB6">
      <w:pPr>
        <w:spacing w:after="0" w:line="240" w:lineRule="auto"/>
        <w:rPr>
          <w:rFonts w:ascii="Times New Roman" w:hAnsi="Times New Roman"/>
          <w:b/>
          <w:sz w:val="28"/>
          <w:szCs w:val="28"/>
        </w:rPr>
      </w:pPr>
    </w:p>
    <w:p w14:paraId="7AC43A0A" w14:textId="77777777" w:rsidR="000766DB" w:rsidRPr="00065F6B" w:rsidRDefault="000766DB" w:rsidP="00637AB6">
      <w:pPr>
        <w:spacing w:after="0" w:line="240" w:lineRule="auto"/>
        <w:rPr>
          <w:rFonts w:ascii="Times New Roman" w:hAnsi="Times New Roman"/>
          <w:b/>
          <w:sz w:val="28"/>
          <w:szCs w:val="28"/>
        </w:rPr>
      </w:pPr>
    </w:p>
    <w:p w14:paraId="54F3828C" w14:textId="77777777" w:rsidR="00A75E42" w:rsidRPr="00065F6B" w:rsidRDefault="00A75E42" w:rsidP="00637AB6">
      <w:pPr>
        <w:spacing w:after="0" w:line="240" w:lineRule="auto"/>
        <w:rPr>
          <w:rFonts w:ascii="Times New Roman" w:hAnsi="Times New Roman"/>
          <w:b/>
          <w:sz w:val="28"/>
          <w:szCs w:val="28"/>
        </w:rPr>
      </w:pPr>
    </w:p>
    <w:p w14:paraId="1CE42AE0" w14:textId="77777777" w:rsidR="00A75E42" w:rsidRPr="00065F6B" w:rsidRDefault="00A75E42" w:rsidP="00637AB6">
      <w:pPr>
        <w:spacing w:after="0" w:line="240" w:lineRule="auto"/>
        <w:rPr>
          <w:rFonts w:ascii="Times New Roman" w:hAnsi="Times New Roman"/>
          <w:b/>
          <w:sz w:val="28"/>
          <w:szCs w:val="28"/>
        </w:rPr>
      </w:pPr>
    </w:p>
    <w:p w14:paraId="784D8A12" w14:textId="77777777" w:rsidR="00A75E42" w:rsidRPr="00065F6B" w:rsidRDefault="00A75E42" w:rsidP="00637AB6">
      <w:pPr>
        <w:spacing w:after="0" w:line="240" w:lineRule="auto"/>
        <w:rPr>
          <w:rFonts w:ascii="Times New Roman" w:hAnsi="Times New Roman"/>
          <w:b/>
          <w:sz w:val="28"/>
          <w:szCs w:val="28"/>
        </w:rPr>
      </w:pPr>
    </w:p>
    <w:p w14:paraId="51B6C54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6BBC2969" w14:textId="77777777" w:rsidR="00A75E42" w:rsidRPr="00065F6B"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14:paraId="2C8D8673" w14:textId="77777777" w:rsidR="003C4156" w:rsidRPr="00065F6B" w:rsidRDefault="003C4156" w:rsidP="003C4156">
      <w:pPr>
        <w:spacing w:after="0" w:line="240" w:lineRule="auto"/>
        <w:ind w:firstLine="709"/>
        <w:jc w:val="right"/>
        <w:rPr>
          <w:rFonts w:ascii="Times New Roman" w:hAnsi="Times New Roman"/>
          <w:i/>
          <w:sz w:val="28"/>
          <w:szCs w:val="28"/>
        </w:rPr>
      </w:pPr>
    </w:p>
    <w:p w14:paraId="4C6BB36E" w14:textId="77777777"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14:paraId="5ACF7201"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14:paraId="6355718B" w14:textId="77777777" w:rsidR="00E76DD9" w:rsidRDefault="00E76DD9" w:rsidP="00E76DD9">
      <w:pPr>
        <w:spacing w:after="0" w:line="240" w:lineRule="auto"/>
        <w:ind w:firstLine="709"/>
        <w:jc w:val="both"/>
        <w:rPr>
          <w:rFonts w:ascii="Times New Roman" w:hAnsi="Times New Roman"/>
          <w:spacing w:val="-2"/>
          <w:sz w:val="30"/>
          <w:szCs w:val="30"/>
        </w:rPr>
      </w:pPr>
    </w:p>
    <w:p w14:paraId="5FF1D1E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14:paraId="5B0DDCF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i/>
          <w:spacing w:val="-2"/>
          <w:sz w:val="30"/>
          <w:szCs w:val="30"/>
        </w:rPr>
        <w:t xml:space="preserve">Вниманию выступающих: </w:t>
      </w:r>
      <w:r w:rsidRPr="00FD15B4">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14:paraId="3DE3A27D"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w:t>
      </w:r>
    </w:p>
    <w:p w14:paraId="60DD615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14:paraId="27EB13F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14:paraId="006A367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г.Бобруйск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14:paraId="05B8222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14:paraId="0402675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14:paraId="6B42622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 xml:space="preserve">(далее – Государственная </w:t>
      </w:r>
      <w:r w:rsidRPr="00FD15B4">
        <w:rPr>
          <w:rFonts w:ascii="Times New Roman" w:hAnsi="Times New Roman"/>
          <w:spacing w:val="-2"/>
          <w:sz w:val="30"/>
          <w:szCs w:val="30"/>
        </w:rPr>
        <w:lastRenderedPageBreak/>
        <w:t>программа), цель которой – повышение уровня обеспеченности населения Республики Беларусь доступным и качественным жильем.</w:t>
      </w:r>
    </w:p>
    <w:p w14:paraId="6CBC56E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14:paraId="105F819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14:paraId="3AFA457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14:paraId="2E4772A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14:paraId="0606E9C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14:paraId="52445BF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14:paraId="23886A7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14:paraId="436A4F3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14:paraId="606E035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14:paraId="77820A7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14:paraId="52D7B751"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14:paraId="38A07AA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14:paraId="7F8E963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14:paraId="1C266AC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14:paraId="08DABB7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4A57A5E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14:paraId="1F8402DB"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266E5C09"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14:paraId="72CD7BE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14:paraId="5016C3A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lastRenderedPageBreak/>
        <w:t>Указ Президента Республики Беларусь от 10 декабря 2018 г. № 473 «О долевом строительстве»;</w:t>
      </w:r>
    </w:p>
    <w:p w14:paraId="145BBD4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14:paraId="1E77F7D9"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7B6C112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14:paraId="7BD9FBE5"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14:paraId="74A1896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14:paraId="742064E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14:paraId="19CC700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14:paraId="52F187B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14:paraId="16F1526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14:anchorId="339D8D86" wp14:editId="3E4B0F3E">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F2ECBE"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proofErr w:type="gramStart"/>
      <w:r w:rsidRPr="00FD15B4">
        <w:rPr>
          <w:rFonts w:ascii="Times New Roman" w:hAnsi="Times New Roman"/>
          <w:i/>
          <w:spacing w:val="-2"/>
          <w:sz w:val="30"/>
          <w:szCs w:val="30"/>
        </w:rPr>
        <w:t>кв.м</w:t>
      </w:r>
      <w:proofErr w:type="spellEnd"/>
      <w:proofErr w:type="gramEnd"/>
      <w:r w:rsidRPr="00FD15B4">
        <w:rPr>
          <w:rFonts w:ascii="Times New Roman" w:hAnsi="Times New Roman"/>
          <w:i/>
          <w:spacing w:val="-2"/>
          <w:sz w:val="30"/>
          <w:szCs w:val="30"/>
        </w:rPr>
        <w:t xml:space="preserve"> общей площади жилья (январь–март 2022 г.)</w:t>
      </w:r>
    </w:p>
    <w:p w14:paraId="7C711F1E"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14:paraId="1AC3C9E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
    <w:p w14:paraId="642523BE" w14:textId="77777777" w:rsidR="00FD15B4" w:rsidRPr="00FD15B4" w:rsidRDefault="00FD15B4" w:rsidP="00FD15B4">
      <w:pPr>
        <w:spacing w:after="0" w:line="240" w:lineRule="auto"/>
        <w:ind w:firstLine="709"/>
        <w:jc w:val="both"/>
        <w:rPr>
          <w:rFonts w:ascii="Times New Roman" w:hAnsi="Times New Roman"/>
          <w:b/>
          <w:bCs/>
          <w:spacing w:val="-2"/>
          <w:sz w:val="30"/>
          <w:szCs w:val="30"/>
        </w:rPr>
      </w:pPr>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14:paraId="7FD909C9"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г.Минске</w:t>
      </w:r>
      <w:proofErr w:type="spellEnd"/>
      <w:r w:rsidRPr="00FD15B4">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14:paraId="44595516"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14:paraId="32220A94" w14:textId="77777777"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14:paraId="5EFCA495"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14:paraId="1D42D9A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14:paraId="28A46FE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14:paraId="4765A60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14:paraId="219FC58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14:paraId="09694AC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14:paraId="27663E0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14:paraId="1866AA47"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14:paraId="359F127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14:paraId="3293A98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14:paraId="65DAB0F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14:paraId="11C51F8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14:paraId="52562473"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14:paraId="4DC13D6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14:paraId="095D41EF"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lastRenderedPageBreak/>
        <w:t>Субсидия на уплату части процентов предоставляется в следующих размерах:</w:t>
      </w:r>
    </w:p>
    <w:p w14:paraId="59B7131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14:paraId="5F63313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14:paraId="7B63F41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14:paraId="44988394"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14:paraId="29FCA19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14:paraId="5BD06CC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14:paraId="65EB0F3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14:paraId="05B2F4B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14:paraId="3D63CF0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14:paraId="390912C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14:paraId="2C217B9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14:paraId="1B8E0A0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w:t>
      </w:r>
      <w:proofErr w:type="gramStart"/>
      <w:r w:rsidRPr="00FD15B4">
        <w:rPr>
          <w:rFonts w:ascii="Times New Roman" w:hAnsi="Times New Roman"/>
          <w:b/>
          <w:spacing w:val="-2"/>
          <w:sz w:val="30"/>
          <w:szCs w:val="30"/>
        </w:rPr>
        <w:t>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proofErr w:type="gramEnd"/>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xml:space="preserve">, его целью является создание условий для удовлетворения всеми </w:t>
      </w:r>
      <w:r w:rsidRPr="00FD15B4">
        <w:rPr>
          <w:rFonts w:ascii="Times New Roman" w:hAnsi="Times New Roman"/>
          <w:spacing w:val="-2"/>
          <w:sz w:val="30"/>
          <w:szCs w:val="30"/>
        </w:rPr>
        <w:lastRenderedPageBreak/>
        <w:t>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14:paraId="332433D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14:paraId="0EE4C16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14:paraId="78DB61A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14:paraId="133E457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14:paraId="56FAF0F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14:paraId="73FB29AA"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14:paraId="057A5B3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14:paraId="420A1B9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14:paraId="18D0EB5D"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процесс строительства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14:paraId="21E2062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14:paraId="77130F4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г.Минску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14:paraId="313E4CC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14:paraId="3E14E987"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434FBB7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14:paraId="64D7420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14:paraId="310E0906"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027D014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14:paraId="10A6A8F5"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г.Минска</w:t>
      </w:r>
      <w:proofErr w:type="spellEnd"/>
      <w:r w:rsidRPr="00FD15B4">
        <w:rPr>
          <w:rFonts w:ascii="Times New Roman" w:hAnsi="Times New Roman"/>
          <w:i/>
          <w:spacing w:val="-2"/>
          <w:sz w:val="30"/>
          <w:szCs w:val="30"/>
        </w:rPr>
        <w:t>.</w:t>
      </w:r>
    </w:p>
    <w:p w14:paraId="64AC8044"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14:paraId="48C1A990" w14:textId="77777777" w:rsidR="00C047C2" w:rsidRDefault="00C047C2" w:rsidP="00FD15B4">
      <w:pPr>
        <w:spacing w:after="0" w:line="240" w:lineRule="auto"/>
        <w:ind w:firstLine="709"/>
        <w:jc w:val="both"/>
        <w:rPr>
          <w:rFonts w:ascii="Times New Roman" w:hAnsi="Times New Roman"/>
          <w:b/>
          <w:i/>
          <w:spacing w:val="-2"/>
          <w:sz w:val="30"/>
          <w:szCs w:val="30"/>
        </w:rPr>
      </w:pPr>
    </w:p>
    <w:p w14:paraId="4892D2A0" w14:textId="77777777" w:rsidR="00C047C2" w:rsidRDefault="00C047C2" w:rsidP="00FD15B4">
      <w:pPr>
        <w:spacing w:after="0" w:line="240" w:lineRule="auto"/>
        <w:ind w:firstLine="709"/>
        <w:jc w:val="both"/>
        <w:rPr>
          <w:rFonts w:ascii="Times New Roman" w:hAnsi="Times New Roman"/>
          <w:b/>
          <w:i/>
          <w:spacing w:val="-2"/>
          <w:sz w:val="30"/>
          <w:szCs w:val="30"/>
        </w:rPr>
      </w:pPr>
    </w:p>
    <w:p w14:paraId="43A731BF"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002C3C4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w:t>
      </w:r>
      <w:r w:rsidRPr="00FD15B4">
        <w:rPr>
          <w:rFonts w:ascii="Times New Roman" w:hAnsi="Times New Roman"/>
          <w:i/>
          <w:spacing w:val="-2"/>
          <w:sz w:val="30"/>
          <w:szCs w:val="30"/>
        </w:rPr>
        <w:lastRenderedPageBreak/>
        <w:t xml:space="preserve">паспорта застройщика в случае, если стройка планируется в </w:t>
      </w:r>
      <w:proofErr w:type="spellStart"/>
      <w:r w:rsidRPr="00FD15B4">
        <w:rPr>
          <w:rFonts w:ascii="Times New Roman" w:hAnsi="Times New Roman"/>
          <w:i/>
          <w:spacing w:val="-2"/>
          <w:sz w:val="30"/>
          <w:szCs w:val="30"/>
        </w:rPr>
        <w:t>г.Минске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14:paraId="3C10A1F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r w:rsidR="00C047C2">
        <w:rPr>
          <w:rFonts w:ascii="Times New Roman" w:hAnsi="Times New Roman"/>
          <w:spacing w:val="-2"/>
          <w:sz w:val="30"/>
          <w:szCs w:val="30"/>
        </w:rPr>
        <w:t>,</w:t>
      </w:r>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14:paraId="65217EF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г.Минске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14:paraId="51104E2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14:paraId="7992FD24"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14:paraId="17063927" w14:textId="77777777"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14:paraId="64CB565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(138,1% от запланированного).</w:t>
      </w:r>
    </w:p>
    <w:p w14:paraId="67BD661B"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680313B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14:paraId="591841A0" w14:textId="77777777"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xml:space="preserve">. Для сравнения, в России этот показатель </w:t>
      </w:r>
      <w:r w:rsidRPr="00FD15B4">
        <w:rPr>
          <w:rFonts w:ascii="Times New Roman" w:hAnsi="Times New Roman"/>
          <w:spacing w:val="-2"/>
          <w:sz w:val="30"/>
          <w:szCs w:val="30"/>
          <w:lang w:val="be-BY"/>
        </w:rPr>
        <w:lastRenderedPageBreak/>
        <w:t>составляет 27,7 кв.м, Польше – 25 кв. м, Казахстане – 22,6 кв.м, Азербайджане – 19,4 кв.м.</w:t>
      </w:r>
    </w:p>
    <w:p w14:paraId="129A716B" w14:textId="77777777" w:rsidR="00FD15B4" w:rsidRPr="00FD15B4" w:rsidRDefault="00FD15B4" w:rsidP="00FD15B4">
      <w:pPr>
        <w:spacing w:after="0" w:line="240" w:lineRule="auto"/>
        <w:ind w:firstLine="709"/>
        <w:jc w:val="both"/>
        <w:rPr>
          <w:rFonts w:ascii="Times New Roman" w:hAnsi="Times New Roman"/>
          <w:spacing w:val="-2"/>
          <w:sz w:val="30"/>
          <w:szCs w:val="30"/>
        </w:rPr>
      </w:pPr>
    </w:p>
    <w:p w14:paraId="49FDC4A0" w14:textId="77777777"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14:anchorId="609494E3" wp14:editId="3F20C0BA">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6D1527"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(на конец 2021 г.)</w:t>
      </w:r>
    </w:p>
    <w:p w14:paraId="1ED149A5"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14:paraId="5E02F59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2" w:name="_Hlk99444165"/>
      <w:r w:rsidRPr="00FD15B4">
        <w:rPr>
          <w:rFonts w:ascii="Times New Roman" w:hAnsi="Times New Roman"/>
          <w:spacing w:val="-2"/>
          <w:sz w:val="30"/>
          <w:szCs w:val="30"/>
        </w:rPr>
        <w:t>;</w:t>
      </w:r>
    </w:p>
    <w:bookmarkEnd w:id="2"/>
    <w:p w14:paraId="32937F1D"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14:paraId="5F80414B"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Самое большое задание по строительству жилья получила Минская область, где в текущем году должно быть построено не менее 1 млн </w:t>
      </w:r>
      <w:proofErr w:type="spellStart"/>
      <w:proofErr w:type="gramStart"/>
      <w:r w:rsidRPr="00FD15B4">
        <w:rPr>
          <w:rFonts w:ascii="Times New Roman" w:hAnsi="Times New Roman"/>
          <w:i/>
          <w:spacing w:val="-2"/>
          <w:sz w:val="30"/>
          <w:szCs w:val="30"/>
        </w:rPr>
        <w:t>кв.м</w:t>
      </w:r>
      <w:proofErr w:type="spellEnd"/>
      <w:proofErr w:type="gram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14:paraId="5655B835"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14:paraId="31889A8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14:paraId="609DF02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14:paraId="26122B2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14:paraId="220F73F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Также до конца 2022 г. планируется сдать 268,78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сельхозорганизаций и работников социально-культурной сферы в сельской местности. </w:t>
      </w:r>
    </w:p>
    <w:p w14:paraId="45E0353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14:paraId="4566C6E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14:paraId="12E8E3F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14:paraId="0B7EF525" w14:textId="77777777" w:rsidR="00E76DD9" w:rsidRPr="00E76DD9" w:rsidRDefault="00E76DD9" w:rsidP="00E76DD9">
      <w:pPr>
        <w:spacing w:after="0" w:line="240" w:lineRule="auto"/>
        <w:ind w:firstLine="709"/>
        <w:jc w:val="both"/>
        <w:rPr>
          <w:rFonts w:ascii="Times New Roman" w:hAnsi="Times New Roman"/>
          <w:spacing w:val="-2"/>
          <w:sz w:val="30"/>
          <w:szCs w:val="30"/>
        </w:rPr>
      </w:pPr>
    </w:p>
    <w:p w14:paraId="208F4191" w14:textId="77777777" w:rsidR="00065F6B" w:rsidRPr="00065F6B" w:rsidRDefault="00065F6B" w:rsidP="00065F6B">
      <w:pPr>
        <w:spacing w:after="0" w:line="240" w:lineRule="auto"/>
        <w:ind w:firstLine="709"/>
        <w:jc w:val="both"/>
        <w:rPr>
          <w:rFonts w:ascii="Times New Roman" w:hAnsi="Times New Roman"/>
          <w:sz w:val="30"/>
          <w:szCs w:val="30"/>
        </w:rPr>
      </w:pPr>
    </w:p>
    <w:p w14:paraId="32D32933"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69E054FA" w14:textId="77777777" w:rsidR="00FD15B4" w:rsidRDefault="00065F6B" w:rsidP="00FD15B4">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00FD15B4" w:rsidRPr="00FD15B4">
        <w:rPr>
          <w:rFonts w:ascii="Times New Roman" w:hAnsi="Times New Roman"/>
          <w:i/>
          <w:sz w:val="30"/>
          <w:szCs w:val="30"/>
        </w:rPr>
        <w:t xml:space="preserve">Министерства архитектуры и строительства Республики Беларусь, Национального банка Республики Беларусь, материалов </w:t>
      </w:r>
      <w:proofErr w:type="spellStart"/>
      <w:r w:rsidR="00FD15B4" w:rsidRPr="00FD15B4">
        <w:rPr>
          <w:rFonts w:ascii="Times New Roman" w:hAnsi="Times New Roman"/>
          <w:i/>
          <w:sz w:val="30"/>
          <w:szCs w:val="30"/>
        </w:rPr>
        <w:t>БелТА</w:t>
      </w:r>
      <w:proofErr w:type="spellEnd"/>
      <w:r w:rsidR="00FD15B4" w:rsidRPr="00FD15B4">
        <w:rPr>
          <w:rFonts w:ascii="Times New Roman" w:hAnsi="Times New Roman"/>
          <w:b/>
          <w:bCs/>
          <w:i/>
          <w:sz w:val="30"/>
          <w:szCs w:val="30"/>
        </w:rPr>
        <w:t xml:space="preserve"> </w:t>
      </w:r>
    </w:p>
    <w:p w14:paraId="5E28F7A6"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64B18CAB"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0A6E7582"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4A9EB998"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4642CCFE"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0BBEFEC6" w14:textId="77777777"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3" w:name="_Hlk109808250"/>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3"/>
    </w:p>
    <w:p w14:paraId="3940A4E2" w14:textId="77777777" w:rsidR="00530F71" w:rsidRDefault="00530F71" w:rsidP="00637AB6">
      <w:pPr>
        <w:spacing w:after="0" w:line="240" w:lineRule="auto"/>
        <w:ind w:firstLine="708"/>
        <w:jc w:val="right"/>
        <w:rPr>
          <w:rFonts w:ascii="Times New Roman" w:hAnsi="Times New Roman"/>
          <w:i/>
          <w:iCs/>
          <w:sz w:val="28"/>
          <w:szCs w:val="28"/>
        </w:rPr>
      </w:pPr>
    </w:p>
    <w:p w14:paraId="0002395D" w14:textId="77777777" w:rsidR="00D34B76" w:rsidRPr="00065F6B" w:rsidRDefault="00D34B76" w:rsidP="00637AB6">
      <w:pPr>
        <w:spacing w:after="0" w:line="240" w:lineRule="auto"/>
        <w:ind w:firstLine="708"/>
        <w:jc w:val="right"/>
        <w:rPr>
          <w:rFonts w:ascii="Times New Roman" w:hAnsi="Times New Roman"/>
          <w:i/>
          <w:iCs/>
          <w:sz w:val="28"/>
          <w:szCs w:val="28"/>
        </w:rPr>
      </w:pPr>
    </w:p>
    <w:p w14:paraId="705F4E4B"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14:paraId="134B853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14:paraId="53425AE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14:paraId="33A56A0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r w:rsidR="003F323E">
        <w:rPr>
          <w:rFonts w:ascii="Times New Roman" w:hAnsi="Times New Roman"/>
          <w:bCs/>
          <w:sz w:val="30"/>
          <w:szCs w:val="30"/>
        </w:rPr>
        <w:t>,</w:t>
      </w:r>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14:paraId="6BE0F41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14:paraId="300111F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14:paraId="341BE5A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14:paraId="2D465A90"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14:paraId="7F0D1BC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14:paraId="34F0915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lastRenderedPageBreak/>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14:paraId="0C0498D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14:paraId="2768289A"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14:paraId="61EA742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14:paraId="7A76348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14:paraId="23CA531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14:paraId="23E2AC2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14:paraId="49F2B48C" w14:textId="77777777"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14:paraId="7F05460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14:paraId="085CA5A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
    <w:p w14:paraId="654CD8F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14:paraId="502BF330"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w:t>
      </w:r>
      <w:r w:rsidRPr="00D34B76">
        <w:rPr>
          <w:rFonts w:ascii="Times New Roman" w:hAnsi="Times New Roman"/>
          <w:bCs/>
          <w:sz w:val="30"/>
          <w:szCs w:val="30"/>
        </w:rPr>
        <w:lastRenderedPageBreak/>
        <w:t xml:space="preserve">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14:paraId="411D5D8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14:paraId="1E996C1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14:paraId="7ED39D37"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14:paraId="17434D68"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14:paraId="0BFD3D2A"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14:paraId="0D20387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14:paraId="28222C2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14:paraId="4203C91A"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w:t>
      </w:r>
      <w:proofErr w:type="spellStart"/>
      <w:r w:rsidRPr="00D34B76">
        <w:rPr>
          <w:rFonts w:ascii="Times New Roman" w:hAnsi="Times New Roman"/>
          <w:bCs/>
          <w:sz w:val="30"/>
          <w:szCs w:val="30"/>
        </w:rPr>
        <w:t>г.Минске</w:t>
      </w:r>
      <w:proofErr w:type="spellEnd"/>
      <w:r w:rsidRPr="00D34B76">
        <w:rPr>
          <w:rFonts w:ascii="Times New Roman" w:hAnsi="Times New Roman"/>
          <w:bCs/>
          <w:sz w:val="30"/>
          <w:szCs w:val="30"/>
        </w:rPr>
        <w:t>, областных центрах и городах областного подчинения – до 0,15 гектара;</w:t>
      </w:r>
    </w:p>
    <w:p w14:paraId="2646BF7E"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14:paraId="032CFE79"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14:paraId="702B162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14:paraId="3FFF0C0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14:paraId="367E2CC2"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14:paraId="2187E6BF"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14:paraId="75ABDFCF" w14:textId="77777777"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14:paraId="5DB611C4"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r w:rsidRPr="00D34B76">
        <w:rPr>
          <w:rFonts w:ascii="Times New Roman" w:hAnsi="Times New Roman"/>
          <w:b/>
          <w:bCs/>
          <w:sz w:val="30"/>
          <w:szCs w:val="30"/>
        </w:rPr>
        <w:t xml:space="preserve">цифровизации земельных </w:t>
      </w:r>
      <w:r w:rsidRPr="00D34B76">
        <w:rPr>
          <w:rFonts w:ascii="Times New Roman" w:hAnsi="Times New Roman"/>
          <w:b/>
          <w:bCs/>
          <w:sz w:val="30"/>
          <w:szCs w:val="30"/>
        </w:rPr>
        <w:lastRenderedPageBreak/>
        <w:t>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14:paraId="2CD478E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
    <w:p w14:paraId="6E2FE51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14:paraId="3E7406F5"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14:paraId="043BC4FE"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14:paraId="0400EB8A"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14:paraId="3258C781"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14:paraId="12EA6673"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14:paraId="4569014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14:paraId="6863B14D"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14:paraId="5395B801" w14:textId="77777777" w:rsidR="00182AF8" w:rsidRDefault="00182AF8" w:rsidP="00D34B76">
      <w:pPr>
        <w:autoSpaceDE w:val="0"/>
        <w:autoSpaceDN w:val="0"/>
        <w:adjustRightInd w:val="0"/>
        <w:spacing w:after="0" w:line="240" w:lineRule="auto"/>
        <w:jc w:val="right"/>
        <w:rPr>
          <w:rFonts w:ascii="Times New Roman" w:hAnsi="Times New Roman"/>
          <w:i/>
          <w:sz w:val="30"/>
          <w:szCs w:val="30"/>
        </w:rPr>
      </w:pPr>
    </w:p>
    <w:p w14:paraId="31C0E0D2" w14:textId="77777777"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4F7DA5B0" w14:textId="77777777" w:rsidR="00D34B76" w:rsidRDefault="00D34B76" w:rsidP="00D34B76">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D34B76">
        <w:rPr>
          <w:rFonts w:ascii="Times New Roman" w:hAnsi="Times New Roman"/>
          <w:i/>
          <w:sz w:val="30"/>
          <w:szCs w:val="30"/>
        </w:rPr>
        <w:t xml:space="preserve">Государственного комитета по имуществу Республики Беларусь, материалов </w:t>
      </w:r>
      <w:proofErr w:type="spellStart"/>
      <w:r w:rsidRPr="00D34B76">
        <w:rPr>
          <w:rFonts w:ascii="Times New Roman" w:hAnsi="Times New Roman"/>
          <w:i/>
          <w:sz w:val="30"/>
          <w:szCs w:val="30"/>
        </w:rPr>
        <w:t>БелТА</w:t>
      </w:r>
      <w:proofErr w:type="spellEnd"/>
    </w:p>
    <w:p w14:paraId="224A4321" w14:textId="77777777" w:rsidR="00EC4143" w:rsidRPr="00065F6B" w:rsidRDefault="00EC4143" w:rsidP="00F94894">
      <w:pPr>
        <w:pStyle w:val="22"/>
        <w:spacing w:line="280" w:lineRule="exact"/>
        <w:ind w:right="0"/>
        <w:jc w:val="right"/>
        <w:rPr>
          <w:bCs/>
          <w:i/>
          <w:szCs w:val="28"/>
        </w:rPr>
      </w:pPr>
    </w:p>
    <w:p w14:paraId="15FE1BF0" w14:textId="77777777"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bookmarkStart w:id="4" w:name="_Hlk111451316"/>
      <w:r w:rsidRPr="001462A9">
        <w:rPr>
          <w:rFonts w:ascii="Times New Roman" w:hAnsi="Times New Roman"/>
          <w:b/>
          <w:bCs/>
          <w:sz w:val="30"/>
          <w:szCs w:val="30"/>
        </w:rPr>
        <w:lastRenderedPageBreak/>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bookmarkEnd w:id="4"/>
    <w:p w14:paraId="50827C96"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14:paraId="38F25B63"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14:paraId="44A8B71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w:t>
      </w:r>
      <w:proofErr w:type="gramStart"/>
      <w:r w:rsidRPr="001462A9">
        <w:rPr>
          <w:rFonts w:ascii="Times New Roman" w:hAnsi="Times New Roman"/>
          <w:bCs/>
          <w:sz w:val="30"/>
          <w:szCs w:val="30"/>
        </w:rPr>
        <w:t xml:space="preserve">произошло </w:t>
      </w:r>
      <w:r>
        <w:rPr>
          <w:rFonts w:ascii="Times New Roman" w:hAnsi="Times New Roman"/>
          <w:bCs/>
          <w:sz w:val="30"/>
          <w:szCs w:val="30"/>
        </w:rPr>
        <w:t xml:space="preserve"> </w:t>
      </w:r>
      <w:r w:rsidRPr="001462A9">
        <w:rPr>
          <w:rFonts w:ascii="Times New Roman" w:hAnsi="Times New Roman"/>
          <w:bCs/>
          <w:sz w:val="30"/>
          <w:szCs w:val="30"/>
        </w:rPr>
        <w:t>446</w:t>
      </w:r>
      <w:proofErr w:type="gramEnd"/>
      <w:r w:rsidRPr="001462A9">
        <w:rPr>
          <w:rFonts w:ascii="Times New Roman" w:hAnsi="Times New Roman"/>
          <w:bCs/>
          <w:sz w:val="30"/>
          <w:szCs w:val="30"/>
        </w:rPr>
        <w:t xml:space="preserve">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14:paraId="1784A3D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14:paraId="568DD7E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неосторожное обращение с огнём – 165 </w:t>
      </w:r>
      <w:proofErr w:type="gramStart"/>
      <w:r w:rsidRPr="001462A9">
        <w:rPr>
          <w:rFonts w:ascii="Times New Roman" w:hAnsi="Times New Roman"/>
          <w:bCs/>
          <w:sz w:val="30"/>
          <w:szCs w:val="30"/>
        </w:rPr>
        <w:t>пожаров  (</w:t>
      </w:r>
      <w:proofErr w:type="gramEnd"/>
      <w:r w:rsidRPr="001462A9">
        <w:rPr>
          <w:rFonts w:ascii="Times New Roman" w:hAnsi="Times New Roman"/>
          <w:bCs/>
          <w:sz w:val="30"/>
          <w:szCs w:val="30"/>
        </w:rPr>
        <w:t>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14:paraId="1A9FA0B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w:t>
      </w:r>
      <w:proofErr w:type="gramStart"/>
      <w:r w:rsidRPr="001462A9">
        <w:rPr>
          <w:rFonts w:ascii="Times New Roman" w:hAnsi="Times New Roman"/>
          <w:bCs/>
          <w:sz w:val="30"/>
          <w:szCs w:val="30"/>
        </w:rPr>
        <w:t>99  пожаров</w:t>
      </w:r>
      <w:proofErr w:type="gramEnd"/>
      <w:r w:rsidRPr="001462A9">
        <w:rPr>
          <w:rFonts w:ascii="Times New Roman" w:hAnsi="Times New Roman"/>
          <w:bCs/>
          <w:sz w:val="30"/>
          <w:szCs w:val="30"/>
        </w:rPr>
        <w:t>);</w:t>
      </w:r>
    </w:p>
    <w:p w14:paraId="78E64FD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электрооборудования – </w:t>
      </w:r>
      <w:proofErr w:type="gramStart"/>
      <w:r w:rsidRPr="001462A9">
        <w:rPr>
          <w:rFonts w:ascii="Times New Roman" w:hAnsi="Times New Roman"/>
          <w:bCs/>
          <w:sz w:val="30"/>
          <w:szCs w:val="30"/>
        </w:rPr>
        <w:t>107  пожаров</w:t>
      </w:r>
      <w:proofErr w:type="gramEnd"/>
      <w:r w:rsidRPr="001462A9">
        <w:rPr>
          <w:rFonts w:ascii="Times New Roman" w:hAnsi="Times New Roman"/>
          <w:bCs/>
          <w:sz w:val="30"/>
          <w:szCs w:val="30"/>
        </w:rPr>
        <w:t xml:space="preserve">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14:paraId="3692F65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w:t>
      </w:r>
      <w:proofErr w:type="gramStart"/>
      <w:r w:rsidRPr="001462A9">
        <w:rPr>
          <w:rFonts w:ascii="Times New Roman" w:hAnsi="Times New Roman"/>
          <w:bCs/>
          <w:sz w:val="30"/>
          <w:szCs w:val="30"/>
        </w:rPr>
        <w:t>–  7</w:t>
      </w:r>
      <w:proofErr w:type="gramEnd"/>
      <w:r w:rsidRPr="001462A9">
        <w:rPr>
          <w:rFonts w:ascii="Times New Roman" w:hAnsi="Times New Roman"/>
          <w:bCs/>
          <w:sz w:val="30"/>
          <w:szCs w:val="30"/>
        </w:rPr>
        <w:t xml:space="preserve">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14:paraId="3F01BA8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w:t>
      </w:r>
      <w:proofErr w:type="gramStart"/>
      <w:r w:rsidRPr="001462A9">
        <w:rPr>
          <w:rFonts w:ascii="Times New Roman" w:hAnsi="Times New Roman"/>
          <w:bCs/>
          <w:sz w:val="30"/>
          <w:szCs w:val="30"/>
        </w:rPr>
        <w:t>7  пожаров</w:t>
      </w:r>
      <w:proofErr w:type="gramEnd"/>
      <w:r w:rsidRPr="001462A9">
        <w:rPr>
          <w:rFonts w:ascii="Times New Roman" w:hAnsi="Times New Roman"/>
          <w:bCs/>
          <w:sz w:val="30"/>
          <w:szCs w:val="30"/>
        </w:rPr>
        <w:t>);</w:t>
      </w:r>
    </w:p>
    <w:p w14:paraId="405DB31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14:paraId="65AC88B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704DA8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жилом фонде произошло 363 пожара.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14:paraId="003F1F1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20 июля около 5 часов утра в службу МЧС позвонили жители агрогородка </w:t>
      </w:r>
      <w:proofErr w:type="spellStart"/>
      <w:r w:rsidRPr="001462A9">
        <w:rPr>
          <w:rFonts w:ascii="Times New Roman" w:hAnsi="Times New Roman"/>
          <w:bCs/>
          <w:sz w:val="30"/>
          <w:szCs w:val="30"/>
        </w:rPr>
        <w:t>Заелица</w:t>
      </w:r>
      <w:proofErr w:type="spellEnd"/>
      <w:r w:rsidRPr="001462A9">
        <w:rPr>
          <w:rFonts w:ascii="Times New Roman" w:hAnsi="Times New Roman"/>
          <w:bCs/>
          <w:sz w:val="30"/>
          <w:szCs w:val="30"/>
        </w:rPr>
        <w:t xml:space="preserve"> Глусского района и сообщили о горящем открытым пламенем доме по ул. Старой. В ходе ликвидации пожара спасателями на </w:t>
      </w:r>
      <w:proofErr w:type="gramStart"/>
      <w:r w:rsidRPr="001462A9">
        <w:rPr>
          <w:rFonts w:ascii="Times New Roman" w:hAnsi="Times New Roman"/>
          <w:bCs/>
          <w:sz w:val="30"/>
          <w:szCs w:val="30"/>
        </w:rPr>
        <w:t>кровати  в</w:t>
      </w:r>
      <w:proofErr w:type="gramEnd"/>
      <w:r w:rsidRPr="001462A9">
        <w:rPr>
          <w:rFonts w:ascii="Times New Roman" w:hAnsi="Times New Roman"/>
          <w:bCs/>
          <w:sz w:val="30"/>
          <w:szCs w:val="30"/>
        </w:rPr>
        <w:t xml:space="preserve">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w:t>
      </w:r>
      <w:proofErr w:type="spellStart"/>
      <w:r w:rsidRPr="001462A9">
        <w:rPr>
          <w:rFonts w:ascii="Times New Roman" w:hAnsi="Times New Roman"/>
          <w:bCs/>
          <w:sz w:val="30"/>
          <w:szCs w:val="30"/>
        </w:rPr>
        <w:t>незатушенная</w:t>
      </w:r>
      <w:proofErr w:type="spellEnd"/>
      <w:r w:rsidRPr="001462A9">
        <w:rPr>
          <w:rFonts w:ascii="Times New Roman" w:hAnsi="Times New Roman"/>
          <w:bCs/>
          <w:sz w:val="30"/>
          <w:szCs w:val="30"/>
        </w:rPr>
        <w:t xml:space="preserve"> сигарета. </w:t>
      </w:r>
    </w:p>
    <w:p w14:paraId="10979C5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35605F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36305BD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lastRenderedPageBreak/>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w:t>
      </w:r>
      <w:proofErr w:type="gramStart"/>
      <w:r w:rsidRPr="001462A9">
        <w:rPr>
          <w:rFonts w:ascii="Times New Roman" w:hAnsi="Times New Roman"/>
          <w:bCs/>
          <w:sz w:val="30"/>
          <w:szCs w:val="30"/>
        </w:rPr>
        <w:t>–  осень</w:t>
      </w:r>
      <w:proofErr w:type="gramEnd"/>
      <w:r w:rsidRPr="001462A9">
        <w:rPr>
          <w:rFonts w:ascii="Times New Roman" w:hAnsi="Times New Roman"/>
          <w:bCs/>
          <w:sz w:val="30"/>
          <w:szCs w:val="30"/>
        </w:rPr>
        <w:t xml:space="preserve"> и зима.</w:t>
      </w:r>
    </w:p>
    <w:p w14:paraId="7840E5A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1462A9">
        <w:rPr>
          <w:rFonts w:ascii="Times New Roman" w:hAnsi="Times New Roman"/>
          <w:b/>
          <w:bCs/>
          <w:sz w:val="30"/>
          <w:szCs w:val="30"/>
        </w:rPr>
        <w:t>отступку</w:t>
      </w:r>
      <w:proofErr w:type="spellEnd"/>
      <w:r w:rsidRPr="001462A9">
        <w:rPr>
          <w:rFonts w:ascii="Times New Roman" w:hAnsi="Times New Roman"/>
          <w:bCs/>
          <w:sz w:val="30"/>
          <w:szCs w:val="30"/>
        </w:rPr>
        <w:t xml:space="preserve">). </w:t>
      </w:r>
    </w:p>
    <w:p w14:paraId="6CB6421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2712DFF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1A263489"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46BA3BA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w:t>
      </w:r>
      <w:proofErr w:type="gramStart"/>
      <w:r w:rsidRPr="001462A9">
        <w:rPr>
          <w:rFonts w:ascii="Times New Roman" w:hAnsi="Times New Roman"/>
          <w:bCs/>
          <w:sz w:val="30"/>
          <w:szCs w:val="30"/>
        </w:rPr>
        <w:t>эти работы</w:t>
      </w:r>
      <w:proofErr w:type="gramEnd"/>
      <w:r w:rsidRPr="001462A9">
        <w:rPr>
          <w:rFonts w:ascii="Times New Roman" w:hAnsi="Times New Roman"/>
          <w:bCs/>
          <w:sz w:val="30"/>
          <w:szCs w:val="30"/>
        </w:rPr>
        <w:t xml:space="preserve">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14:paraId="718EF48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1462A9">
        <w:rPr>
          <w:rFonts w:ascii="Times New Roman" w:hAnsi="Times New Roman"/>
          <w:bCs/>
          <w:sz w:val="30"/>
          <w:szCs w:val="30"/>
        </w:rPr>
        <w:t>предтопочный</w:t>
      </w:r>
      <w:proofErr w:type="spellEnd"/>
      <w:r w:rsidRPr="001462A9">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14:paraId="14485CE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14:paraId="3720CCA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005902F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14:paraId="71D433D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14:paraId="74D6BFF0"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14:paraId="6D8E3ED0"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ровести   ревизию   или   заменить на исправную запорную и предохранительную арматуру;</w:t>
      </w:r>
    </w:p>
    <w:p w14:paraId="050CAFAC"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14:paraId="52BC0192"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14:paraId="11951EB3" w14:textId="77777777"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proofErr w:type="spellStart"/>
      <w:r>
        <w:rPr>
          <w:rFonts w:ascii="Times New Roman" w:hAnsi="Times New Roman"/>
          <w:bCs/>
          <w:sz w:val="30"/>
          <w:szCs w:val="30"/>
        </w:rPr>
        <w:t>т</w:t>
      </w:r>
      <w:r w:rsidR="001462A9" w:rsidRPr="001462A9">
        <w:rPr>
          <w:rFonts w:ascii="Times New Roman" w:hAnsi="Times New Roman"/>
          <w:bCs/>
          <w:sz w:val="30"/>
          <w:szCs w:val="30"/>
        </w:rPr>
        <w:t>еплоизолировать</w:t>
      </w:r>
      <w:proofErr w:type="spellEnd"/>
      <w:r w:rsidR="001462A9" w:rsidRPr="001462A9">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14:paraId="20C778A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1F6C0D9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0F51FD7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1462A9">
        <w:rPr>
          <w:rFonts w:ascii="Times New Roman" w:hAnsi="Times New Roman"/>
          <w:bCs/>
          <w:sz w:val="30"/>
          <w:szCs w:val="30"/>
        </w:rPr>
        <w:t>комнате  необходимо</w:t>
      </w:r>
      <w:proofErr w:type="gramEnd"/>
      <w:r w:rsidRPr="001462A9">
        <w:rPr>
          <w:rFonts w:ascii="Times New Roman" w:hAnsi="Times New Roman"/>
          <w:bCs/>
          <w:sz w:val="30"/>
          <w:szCs w:val="30"/>
        </w:rPr>
        <w:t xml:space="preserve"> установить автономный пожарный извещатель</w:t>
      </w:r>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5774E2F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 xml:space="preserve">благодаря АПИ спасено 43 человека, в том числе 11 детей. В Могилевской области спасено 14 человек, в том числе </w:t>
      </w:r>
      <w:proofErr w:type="gramStart"/>
      <w:r w:rsidRPr="001462A9">
        <w:rPr>
          <w:rFonts w:ascii="Times New Roman" w:hAnsi="Times New Roman"/>
          <w:b/>
          <w:bCs/>
          <w:sz w:val="30"/>
          <w:szCs w:val="30"/>
        </w:rPr>
        <w:t>5  детей</w:t>
      </w:r>
      <w:proofErr w:type="gramEnd"/>
      <w:r w:rsidRPr="001462A9">
        <w:rPr>
          <w:rFonts w:ascii="Times New Roman" w:hAnsi="Times New Roman"/>
          <w:b/>
          <w:bCs/>
          <w:sz w:val="30"/>
          <w:szCs w:val="30"/>
        </w:rPr>
        <w:t>.</w:t>
      </w:r>
    </w:p>
    <w:p w14:paraId="3A3414CB"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w:t>
      </w:r>
      <w:proofErr w:type="spellStart"/>
      <w:r w:rsidRPr="001462A9">
        <w:rPr>
          <w:rFonts w:ascii="Times New Roman" w:hAnsi="Times New Roman"/>
          <w:bCs/>
          <w:sz w:val="30"/>
          <w:szCs w:val="30"/>
        </w:rPr>
        <w:t>Бастеновичи</w:t>
      </w:r>
      <w:proofErr w:type="spellEnd"/>
      <w:r w:rsidRPr="001462A9">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14:paraId="7B0E7B4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759C09DD"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7E33509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14:paraId="11A824C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14:paraId="7A96968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14:paraId="7E192BB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14:paraId="26AE8C0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обеспечить ребенка </w:t>
      </w:r>
      <w:proofErr w:type="spellStart"/>
      <w:r w:rsidRPr="001462A9">
        <w:rPr>
          <w:rFonts w:ascii="Times New Roman" w:hAnsi="Times New Roman"/>
          <w:bCs/>
          <w:sz w:val="30"/>
          <w:szCs w:val="30"/>
        </w:rPr>
        <w:t>световозвращающими</w:t>
      </w:r>
      <w:proofErr w:type="spellEnd"/>
      <w:r w:rsidRPr="001462A9">
        <w:rPr>
          <w:rFonts w:ascii="Times New Roman" w:hAnsi="Times New Roman"/>
          <w:bCs/>
          <w:sz w:val="30"/>
          <w:szCs w:val="30"/>
        </w:rPr>
        <w:t> элементами;</w:t>
      </w:r>
    </w:p>
    <w:p w14:paraId="113DE6B2"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14:paraId="0EC7F67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14:paraId="2846BE6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14:paraId="3D03050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14:paraId="37E3C8D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14:paraId="389B980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извещатели. </w:t>
      </w:r>
    </w:p>
    <w:p w14:paraId="4424DEF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14:paraId="5589DAE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249FCCD3"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w:t>
      </w:r>
      <w:proofErr w:type="gramStart"/>
      <w:r w:rsidRPr="001462A9">
        <w:rPr>
          <w:rFonts w:ascii="Times New Roman" w:hAnsi="Times New Roman"/>
          <w:bCs/>
          <w:sz w:val="30"/>
          <w:szCs w:val="30"/>
        </w:rPr>
        <w:t>дети!»</w:t>
      </w:r>
      <w:proofErr w:type="gramEnd"/>
      <w:r w:rsidRPr="001462A9">
        <w:rPr>
          <w:rFonts w:ascii="Times New Roman" w:hAnsi="Times New Roman"/>
          <w:bCs/>
          <w:sz w:val="30"/>
          <w:szCs w:val="30"/>
        </w:rPr>
        <w:t xml:space="preserve">. </w:t>
      </w:r>
    </w:p>
    <w:p w14:paraId="21818CA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14:paraId="01FCA50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w:t>
      </w:r>
      <w:proofErr w:type="gramStart"/>
      <w:r w:rsidRPr="001462A9">
        <w:rPr>
          <w:rFonts w:ascii="Times New Roman" w:hAnsi="Times New Roman"/>
          <w:bCs/>
          <w:sz w:val="30"/>
          <w:szCs w:val="30"/>
        </w:rPr>
        <w:t>специализирующихся  на</w:t>
      </w:r>
      <w:proofErr w:type="gramEnd"/>
      <w:r w:rsidRPr="001462A9">
        <w:rPr>
          <w:rFonts w:ascii="Times New Roman" w:hAnsi="Times New Roman"/>
          <w:bCs/>
          <w:sz w:val="30"/>
          <w:szCs w:val="30"/>
        </w:rPr>
        <w:t xml:space="preserve"> реализации товаров для детей. Вниманию юных посетителей и их родителям будут представлены тематические зоны </w:t>
      </w:r>
      <w:proofErr w:type="gramStart"/>
      <w:r w:rsidRPr="001462A9">
        <w:rPr>
          <w:rFonts w:ascii="Times New Roman" w:hAnsi="Times New Roman"/>
          <w:bCs/>
          <w:sz w:val="30"/>
          <w:szCs w:val="30"/>
        </w:rPr>
        <w:t>с  противопожарной</w:t>
      </w:r>
      <w:proofErr w:type="gramEnd"/>
      <w:r w:rsidRPr="001462A9">
        <w:rPr>
          <w:rFonts w:ascii="Times New Roman" w:hAnsi="Times New Roman"/>
          <w:bCs/>
          <w:sz w:val="30"/>
          <w:szCs w:val="30"/>
        </w:rPr>
        <w:t xml:space="preserve"> атрибутикой и интерактивные обучающие площадки. За активность и знания участники получат наглядно-изобразительную продукцию по </w:t>
      </w:r>
      <w:r w:rsidRPr="001462A9">
        <w:rPr>
          <w:rFonts w:ascii="Times New Roman" w:hAnsi="Times New Roman"/>
          <w:bCs/>
          <w:sz w:val="30"/>
          <w:szCs w:val="30"/>
        </w:rPr>
        <w:lastRenderedPageBreak/>
        <w:t>безопасности жизнедеятельности.</w:t>
      </w:r>
    </w:p>
    <w:p w14:paraId="5453BB48"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w:t>
      </w:r>
      <w:proofErr w:type="gramStart"/>
      <w:r w:rsidRPr="001462A9">
        <w:rPr>
          <w:rFonts w:ascii="Times New Roman" w:hAnsi="Times New Roman"/>
          <w:bCs/>
          <w:sz w:val="30"/>
          <w:szCs w:val="30"/>
        </w:rPr>
        <w:t>»,  «</w:t>
      </w:r>
      <w:proofErr w:type="gramEnd"/>
      <w:r w:rsidRPr="001462A9">
        <w:rPr>
          <w:rFonts w:ascii="Times New Roman" w:hAnsi="Times New Roman"/>
          <w:bCs/>
          <w:sz w:val="30"/>
          <w:szCs w:val="30"/>
        </w:rPr>
        <w:t xml:space="preserve">Волшебная книга»  и другие. </w:t>
      </w:r>
    </w:p>
    <w:p w14:paraId="2B44ACC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04A4FCD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4883FCC6"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14:paraId="0A8514C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14:paraId="2E7A7F11"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14:paraId="2C697D2D"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14:paraId="65F4048E"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14:paraId="5D5FBA4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14:paraId="3C7A88A4"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14:paraId="43D8DAAA"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14:paraId="7149727D"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14:paraId="29BA113C" w14:textId="77777777"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14:paraId="6233ECF5"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w:t>
      </w:r>
      <w:r w:rsidRPr="001462A9">
        <w:rPr>
          <w:rFonts w:ascii="Times New Roman" w:hAnsi="Times New Roman"/>
          <w:bCs/>
          <w:sz w:val="30"/>
          <w:szCs w:val="30"/>
        </w:rPr>
        <w:lastRenderedPageBreak/>
        <w:t>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14:paraId="7D165BC0"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14:paraId="5DCAD267" w14:textId="77777777"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14:paraId="48F6AAC9" w14:textId="77777777" w:rsidR="00C974E8" w:rsidRDefault="00C974E8" w:rsidP="00F94894">
      <w:pPr>
        <w:pStyle w:val="22"/>
        <w:spacing w:line="280" w:lineRule="exact"/>
        <w:ind w:right="0"/>
        <w:jc w:val="right"/>
        <w:rPr>
          <w:bCs/>
          <w:i/>
          <w:szCs w:val="28"/>
        </w:rPr>
      </w:pPr>
    </w:p>
    <w:p w14:paraId="3A02B40A" w14:textId="77777777" w:rsidR="001462A9" w:rsidRPr="00065F6B" w:rsidRDefault="001462A9" w:rsidP="00F94894">
      <w:pPr>
        <w:pStyle w:val="22"/>
        <w:spacing w:line="280" w:lineRule="exact"/>
        <w:ind w:right="0"/>
        <w:jc w:val="right"/>
        <w:rPr>
          <w:bCs/>
          <w:i/>
          <w:szCs w:val="28"/>
        </w:rPr>
      </w:pPr>
    </w:p>
    <w:p w14:paraId="14C1C75E"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420D26E6" w14:textId="4ED2FF39" w:rsidR="003643DA" w:rsidRDefault="00876119" w:rsidP="003643DA">
      <w:pPr>
        <w:pStyle w:val="22"/>
        <w:spacing w:line="280" w:lineRule="exact"/>
        <w:ind w:right="0"/>
        <w:jc w:val="right"/>
        <w:rPr>
          <w:sz w:val="30"/>
          <w:szCs w:val="30"/>
        </w:rPr>
      </w:pPr>
      <w:r w:rsidRPr="00065F6B">
        <w:rPr>
          <w:bCs/>
          <w:i/>
          <w:sz w:val="30"/>
          <w:szCs w:val="30"/>
        </w:rPr>
        <w:t>управлением МЧС Республики Беларусь</w:t>
      </w:r>
    </w:p>
    <w:sectPr w:rsidR="003643DA"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6D2" w14:textId="77777777" w:rsidR="001045B0" w:rsidRDefault="001045B0" w:rsidP="003C3604">
      <w:pPr>
        <w:spacing w:after="0" w:line="240" w:lineRule="auto"/>
      </w:pPr>
      <w:r>
        <w:separator/>
      </w:r>
    </w:p>
  </w:endnote>
  <w:endnote w:type="continuationSeparator" w:id="0">
    <w:p w14:paraId="64D56920" w14:textId="77777777" w:rsidR="001045B0" w:rsidRDefault="001045B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7C73" w14:textId="77777777" w:rsidR="001045B0" w:rsidRDefault="001045B0" w:rsidP="003C3604">
      <w:pPr>
        <w:spacing w:after="0" w:line="240" w:lineRule="auto"/>
      </w:pPr>
      <w:r>
        <w:separator/>
      </w:r>
    </w:p>
  </w:footnote>
  <w:footnote w:type="continuationSeparator" w:id="0">
    <w:p w14:paraId="1E0BF74E" w14:textId="77777777" w:rsidR="001045B0" w:rsidRDefault="001045B0"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B4B3" w14:textId="77777777" w:rsidR="005A3EB6" w:rsidRPr="003C3604" w:rsidRDefault="005A3EB6" w:rsidP="004304FF">
    <w:pPr>
      <w:pStyle w:val="a9"/>
      <w:jc w:val="center"/>
      <w:rPr>
        <w:rFonts w:ascii="Times New Roman" w:hAnsi="Times New Roman"/>
        <w:sz w:val="28"/>
      </w:rPr>
    </w:pPr>
  </w:p>
  <w:p w14:paraId="538A1D3B" w14:textId="77777777" w:rsidR="005A3EB6" w:rsidRPr="004304FF" w:rsidRDefault="00FE757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2672D">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1966543915">
    <w:abstractNumId w:val="0"/>
  </w:num>
  <w:num w:numId="2" w16cid:durableId="88436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B7FA2"/>
    <w:rsid w:val="000C2F17"/>
    <w:rsid w:val="000C7BBC"/>
    <w:rsid w:val="000E1E93"/>
    <w:rsid w:val="000E5DD0"/>
    <w:rsid w:val="000E757A"/>
    <w:rsid w:val="000F07C0"/>
    <w:rsid w:val="000F4EBF"/>
    <w:rsid w:val="000F5D37"/>
    <w:rsid w:val="001045B0"/>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43DA"/>
    <w:rsid w:val="00365437"/>
    <w:rsid w:val="00365F22"/>
    <w:rsid w:val="00385660"/>
    <w:rsid w:val="00396988"/>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5F767C"/>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FE94"/>
  <w15:docId w15:val="{64F111D9-0928-41C4-9DC3-DE3E2074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81832192"/>
        <c:axId val="81838080"/>
      </c:barChart>
      <c:catAx>
        <c:axId val="818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838080"/>
        <c:crosses val="autoZero"/>
        <c:auto val="1"/>
        <c:lblAlgn val="ctr"/>
        <c:lblOffset val="100"/>
        <c:noMultiLvlLbl val="0"/>
      </c:catAx>
      <c:valAx>
        <c:axId val="8183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83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50505216"/>
        <c:axId val="50506752"/>
      </c:barChart>
      <c:catAx>
        <c:axId val="5050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506752"/>
        <c:crosses val="autoZero"/>
        <c:auto val="1"/>
        <c:lblAlgn val="ctr"/>
        <c:lblOffset val="100"/>
        <c:noMultiLvlLbl val="0"/>
      </c:catAx>
      <c:valAx>
        <c:axId val="5050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0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043D-5487-44EC-A7C7-A65EE4C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7133</Words>
  <Characters>40660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3</cp:revision>
  <cp:lastPrinted>2022-03-04T09:44:00Z</cp:lastPrinted>
  <dcterms:created xsi:type="dcterms:W3CDTF">2022-08-15T07:13:00Z</dcterms:created>
  <dcterms:modified xsi:type="dcterms:W3CDTF">2022-08-15T07:45:00Z</dcterms:modified>
</cp:coreProperties>
</file>